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59" w:rsidRPr="0088338D" w:rsidRDefault="00C71A59">
      <w:pPr>
        <w:jc w:val="center"/>
        <w:rPr>
          <w:rFonts w:ascii="黑体" w:eastAsia="黑体" w:hAnsi="黑体"/>
          <w:b/>
          <w:bCs/>
          <w:sz w:val="32"/>
          <w:szCs w:val="32"/>
        </w:rPr>
      </w:pPr>
      <w:r w:rsidRPr="0088338D">
        <w:rPr>
          <w:rFonts w:ascii="黑体" w:eastAsia="黑体" w:hAnsi="黑体" w:hint="eastAsia"/>
          <w:b/>
          <w:bCs/>
          <w:sz w:val="32"/>
          <w:szCs w:val="32"/>
        </w:rPr>
        <w:t>武汉工程大学</w:t>
      </w:r>
      <w:r w:rsidRPr="0088338D">
        <w:rPr>
          <w:rStyle w:val="tcnt2"/>
          <w:rFonts w:ascii="黑体" w:eastAsia="黑体" w:hAnsi="黑体" w:cs="Arial" w:hint="eastAsia"/>
          <w:b/>
          <w:sz w:val="32"/>
          <w:szCs w:val="32"/>
        </w:rPr>
        <w:t>硕士研究生入学考试</w:t>
      </w:r>
    </w:p>
    <w:p w:rsidR="00C71A59" w:rsidRDefault="00C71A59">
      <w:pPr>
        <w:jc w:val="center"/>
        <w:rPr>
          <w:b/>
          <w:bCs/>
          <w:sz w:val="32"/>
          <w:szCs w:val="32"/>
        </w:rPr>
      </w:pPr>
      <w:r w:rsidRPr="0088338D">
        <w:rPr>
          <w:rFonts w:ascii="黑体" w:eastAsia="黑体" w:hAnsi="黑体" w:hint="eastAsia"/>
          <w:b/>
          <w:bCs/>
          <w:sz w:val="32"/>
          <w:szCs w:val="32"/>
        </w:rPr>
        <w:t>《</w:t>
      </w:r>
      <w:r w:rsidR="0088338D" w:rsidRPr="0088338D">
        <w:rPr>
          <w:rFonts w:ascii="黑体" w:eastAsia="黑体" w:hAnsi="黑体" w:hint="eastAsia"/>
          <w:b/>
          <w:bCs/>
          <w:sz w:val="32"/>
          <w:szCs w:val="32"/>
        </w:rPr>
        <w:t>自动控制原理</w:t>
      </w:r>
      <w:r w:rsidRPr="0088338D">
        <w:rPr>
          <w:rFonts w:ascii="黑体" w:eastAsia="黑体" w:hAnsi="黑体" w:hint="eastAsia"/>
          <w:b/>
          <w:bCs/>
          <w:sz w:val="32"/>
          <w:szCs w:val="32"/>
        </w:rPr>
        <w:t>》考试大纲</w:t>
      </w:r>
    </w:p>
    <w:p w:rsidR="00C71A59" w:rsidRPr="004D4266" w:rsidRDefault="00C71A59" w:rsidP="004633E1">
      <w:pPr>
        <w:numPr>
          <w:ilvl w:val="0"/>
          <w:numId w:val="1"/>
        </w:numPr>
        <w:tabs>
          <w:tab w:val="clear" w:pos="420"/>
          <w:tab w:val="num" w:pos="525"/>
        </w:tabs>
        <w:spacing w:beforeLines="100" w:before="312" w:line="360" w:lineRule="auto"/>
        <w:rPr>
          <w:rFonts w:eastAsia="黑体"/>
          <w:sz w:val="28"/>
          <w:szCs w:val="28"/>
        </w:rPr>
      </w:pPr>
      <w:r w:rsidRPr="004D4266">
        <w:rPr>
          <w:rFonts w:eastAsia="黑体"/>
          <w:bCs/>
          <w:sz w:val="28"/>
          <w:szCs w:val="28"/>
        </w:rPr>
        <w:t>参考教材</w:t>
      </w:r>
    </w:p>
    <w:p w:rsidR="00C71A59" w:rsidRPr="004D4266" w:rsidRDefault="00C71A59" w:rsidP="0051356A">
      <w:pPr>
        <w:spacing w:afterLines="25" w:after="78" w:line="300" w:lineRule="auto"/>
        <w:ind w:firstLineChars="200" w:firstLine="480"/>
        <w:rPr>
          <w:sz w:val="24"/>
          <w:szCs w:val="21"/>
        </w:rPr>
      </w:pPr>
      <w:r w:rsidRPr="004D4266">
        <w:rPr>
          <w:sz w:val="24"/>
          <w:szCs w:val="21"/>
        </w:rPr>
        <w:t>1</w:t>
      </w:r>
      <w:r w:rsidRPr="004D4266">
        <w:rPr>
          <w:sz w:val="24"/>
          <w:szCs w:val="21"/>
        </w:rPr>
        <w:t>、</w:t>
      </w:r>
      <w:r w:rsidR="0088338D" w:rsidRPr="004D4266">
        <w:rPr>
          <w:sz w:val="24"/>
          <w:szCs w:val="21"/>
        </w:rPr>
        <w:t>胡寿松主编</w:t>
      </w:r>
      <w:r w:rsidR="0088338D" w:rsidRPr="004D4266">
        <w:rPr>
          <w:sz w:val="24"/>
          <w:szCs w:val="21"/>
        </w:rPr>
        <w:t xml:space="preserve">. </w:t>
      </w:r>
      <w:r w:rsidR="0088338D" w:rsidRPr="004D4266">
        <w:rPr>
          <w:sz w:val="24"/>
          <w:szCs w:val="21"/>
        </w:rPr>
        <w:t>《自动控制原理》</w:t>
      </w:r>
      <w:r w:rsidR="0088338D" w:rsidRPr="004D4266">
        <w:rPr>
          <w:sz w:val="24"/>
          <w:szCs w:val="21"/>
        </w:rPr>
        <w:t>(</w:t>
      </w:r>
      <w:r w:rsidR="0088338D" w:rsidRPr="004D4266">
        <w:rPr>
          <w:sz w:val="24"/>
          <w:szCs w:val="21"/>
        </w:rPr>
        <w:t>第六版</w:t>
      </w:r>
      <w:r w:rsidR="0088338D" w:rsidRPr="004D4266">
        <w:rPr>
          <w:sz w:val="24"/>
          <w:szCs w:val="21"/>
        </w:rPr>
        <w:t>).</w:t>
      </w:r>
      <w:r w:rsidR="00B65AD4" w:rsidRPr="004D4266">
        <w:rPr>
          <w:sz w:val="24"/>
          <w:szCs w:val="21"/>
        </w:rPr>
        <w:t xml:space="preserve"> </w:t>
      </w:r>
      <w:r w:rsidR="0088338D" w:rsidRPr="004D4266">
        <w:rPr>
          <w:sz w:val="24"/>
          <w:szCs w:val="21"/>
        </w:rPr>
        <w:t>北京：科学出版社</w:t>
      </w:r>
      <w:r w:rsidRPr="004D4266">
        <w:rPr>
          <w:bCs/>
          <w:sz w:val="24"/>
          <w:szCs w:val="21"/>
        </w:rPr>
        <w:t>，</w:t>
      </w:r>
      <w:r w:rsidRPr="004D4266">
        <w:rPr>
          <w:bCs/>
          <w:sz w:val="24"/>
          <w:szCs w:val="21"/>
        </w:rPr>
        <w:t>201</w:t>
      </w:r>
      <w:r w:rsidR="0088338D" w:rsidRPr="004D4266">
        <w:rPr>
          <w:bCs/>
          <w:sz w:val="24"/>
          <w:szCs w:val="21"/>
        </w:rPr>
        <w:t>3.</w:t>
      </w:r>
      <w:r w:rsidRPr="004D4266">
        <w:rPr>
          <w:bCs/>
          <w:sz w:val="24"/>
          <w:szCs w:val="21"/>
        </w:rPr>
        <w:t xml:space="preserve"> </w:t>
      </w:r>
    </w:p>
    <w:p w:rsidR="00C71A59" w:rsidRPr="004D4266" w:rsidRDefault="00C71A59" w:rsidP="00B65AD4">
      <w:pPr>
        <w:spacing w:afterLines="25" w:after="78" w:line="300" w:lineRule="auto"/>
        <w:ind w:firstLineChars="200" w:firstLine="480"/>
        <w:rPr>
          <w:sz w:val="24"/>
          <w:szCs w:val="21"/>
        </w:rPr>
      </w:pPr>
      <w:r w:rsidRPr="004D4266">
        <w:rPr>
          <w:sz w:val="24"/>
          <w:szCs w:val="21"/>
        </w:rPr>
        <w:t>2</w:t>
      </w:r>
      <w:r w:rsidRPr="004D4266">
        <w:rPr>
          <w:sz w:val="24"/>
          <w:szCs w:val="21"/>
        </w:rPr>
        <w:t>、</w:t>
      </w:r>
      <w:proofErr w:type="gramStart"/>
      <w:r w:rsidR="0088338D" w:rsidRPr="004D4266">
        <w:rPr>
          <w:sz w:val="24"/>
          <w:szCs w:val="21"/>
        </w:rPr>
        <w:t>胥</w:t>
      </w:r>
      <w:proofErr w:type="gramEnd"/>
      <w:r w:rsidR="0088338D" w:rsidRPr="004D4266">
        <w:rPr>
          <w:sz w:val="24"/>
          <w:szCs w:val="21"/>
        </w:rPr>
        <w:t>布工主编</w:t>
      </w:r>
      <w:r w:rsidR="00B65AD4" w:rsidRPr="004D4266">
        <w:rPr>
          <w:sz w:val="24"/>
          <w:szCs w:val="21"/>
        </w:rPr>
        <w:t xml:space="preserve">. </w:t>
      </w:r>
      <w:r w:rsidR="0088338D" w:rsidRPr="004D4266">
        <w:rPr>
          <w:sz w:val="24"/>
          <w:szCs w:val="21"/>
        </w:rPr>
        <w:t>《自动控制原理》</w:t>
      </w:r>
      <w:r w:rsidR="0088338D" w:rsidRPr="004D4266">
        <w:rPr>
          <w:bCs/>
          <w:sz w:val="24"/>
          <w:szCs w:val="21"/>
        </w:rPr>
        <w:t>.</w:t>
      </w:r>
      <w:r w:rsidR="00B65AD4" w:rsidRPr="004D4266">
        <w:rPr>
          <w:bCs/>
          <w:sz w:val="24"/>
          <w:szCs w:val="21"/>
        </w:rPr>
        <w:t xml:space="preserve"> </w:t>
      </w:r>
      <w:r w:rsidR="0088338D" w:rsidRPr="004D4266">
        <w:rPr>
          <w:bCs/>
          <w:sz w:val="24"/>
          <w:szCs w:val="21"/>
        </w:rPr>
        <w:t>北京：</w:t>
      </w:r>
      <w:r w:rsidR="00B65AD4" w:rsidRPr="004D4266">
        <w:rPr>
          <w:bCs/>
          <w:sz w:val="24"/>
          <w:szCs w:val="21"/>
        </w:rPr>
        <w:t>电子工业出版社</w:t>
      </w:r>
      <w:r w:rsidR="0088338D" w:rsidRPr="004D4266">
        <w:rPr>
          <w:bCs/>
          <w:sz w:val="24"/>
          <w:szCs w:val="21"/>
        </w:rPr>
        <w:t>，</w:t>
      </w:r>
      <w:r w:rsidRPr="004D4266">
        <w:rPr>
          <w:sz w:val="24"/>
          <w:szCs w:val="21"/>
        </w:rPr>
        <w:t>20</w:t>
      </w:r>
      <w:r w:rsidR="00B65AD4" w:rsidRPr="004D4266">
        <w:rPr>
          <w:sz w:val="24"/>
          <w:szCs w:val="21"/>
        </w:rPr>
        <w:t>11</w:t>
      </w:r>
      <w:r w:rsidR="0088338D" w:rsidRPr="004D4266">
        <w:rPr>
          <w:sz w:val="24"/>
          <w:szCs w:val="21"/>
        </w:rPr>
        <w:t>.</w:t>
      </w:r>
    </w:p>
    <w:p w:rsidR="00C71A59" w:rsidRPr="004D4266" w:rsidRDefault="00C71A59" w:rsidP="00B65AD4">
      <w:pPr>
        <w:spacing w:afterLines="25" w:after="78" w:line="300" w:lineRule="auto"/>
        <w:ind w:firstLineChars="200" w:firstLine="480"/>
        <w:rPr>
          <w:sz w:val="24"/>
        </w:rPr>
      </w:pPr>
      <w:r w:rsidRPr="004D4266">
        <w:rPr>
          <w:sz w:val="24"/>
          <w:szCs w:val="21"/>
        </w:rPr>
        <w:t>3</w:t>
      </w:r>
      <w:r w:rsidRPr="004D4266">
        <w:rPr>
          <w:sz w:val="24"/>
          <w:szCs w:val="21"/>
        </w:rPr>
        <w:t>、</w:t>
      </w:r>
      <w:r w:rsidR="0088338D" w:rsidRPr="004D4266">
        <w:rPr>
          <w:sz w:val="24"/>
          <w:szCs w:val="21"/>
        </w:rPr>
        <w:t>刘豹</w:t>
      </w:r>
      <w:r w:rsidR="00B65AD4" w:rsidRPr="004D4266">
        <w:rPr>
          <w:sz w:val="24"/>
          <w:szCs w:val="21"/>
        </w:rPr>
        <w:t>,</w:t>
      </w:r>
      <w:r w:rsidR="00B65AD4" w:rsidRPr="004D4266">
        <w:rPr>
          <w:sz w:val="24"/>
          <w:szCs w:val="21"/>
        </w:rPr>
        <w:t>唐万生</w:t>
      </w:r>
      <w:r w:rsidR="0088338D" w:rsidRPr="004D4266">
        <w:rPr>
          <w:sz w:val="24"/>
          <w:szCs w:val="21"/>
        </w:rPr>
        <w:t>主编</w:t>
      </w:r>
      <w:r w:rsidR="00B65AD4" w:rsidRPr="004D4266">
        <w:rPr>
          <w:sz w:val="24"/>
          <w:szCs w:val="21"/>
        </w:rPr>
        <w:t xml:space="preserve">. </w:t>
      </w:r>
      <w:r w:rsidR="0088338D" w:rsidRPr="004D4266">
        <w:rPr>
          <w:sz w:val="24"/>
          <w:szCs w:val="21"/>
        </w:rPr>
        <w:t>《现代控制理论》</w:t>
      </w:r>
      <w:r w:rsidR="00B65AD4" w:rsidRPr="004D4266">
        <w:rPr>
          <w:sz w:val="24"/>
          <w:szCs w:val="21"/>
        </w:rPr>
        <w:t>(</w:t>
      </w:r>
      <w:r w:rsidR="0088338D" w:rsidRPr="004D4266">
        <w:rPr>
          <w:sz w:val="24"/>
          <w:szCs w:val="21"/>
        </w:rPr>
        <w:t>第</w:t>
      </w:r>
      <w:r w:rsidR="00B65AD4" w:rsidRPr="004D4266">
        <w:rPr>
          <w:sz w:val="24"/>
          <w:szCs w:val="21"/>
        </w:rPr>
        <w:t>3</w:t>
      </w:r>
      <w:r w:rsidR="0088338D" w:rsidRPr="004D4266">
        <w:rPr>
          <w:sz w:val="24"/>
          <w:szCs w:val="21"/>
        </w:rPr>
        <w:t>版</w:t>
      </w:r>
      <w:r w:rsidR="00B65AD4" w:rsidRPr="004D4266">
        <w:rPr>
          <w:sz w:val="24"/>
          <w:szCs w:val="21"/>
        </w:rPr>
        <w:t>).</w:t>
      </w:r>
      <w:r w:rsidR="004D2B4E" w:rsidRPr="004D4266">
        <w:rPr>
          <w:sz w:val="24"/>
          <w:szCs w:val="21"/>
        </w:rPr>
        <w:t xml:space="preserve"> </w:t>
      </w:r>
      <w:r w:rsidR="00B65AD4" w:rsidRPr="004D4266">
        <w:rPr>
          <w:sz w:val="24"/>
          <w:szCs w:val="21"/>
        </w:rPr>
        <w:t>北京：</w:t>
      </w:r>
      <w:r w:rsidR="0088338D" w:rsidRPr="004D4266">
        <w:rPr>
          <w:sz w:val="24"/>
          <w:szCs w:val="21"/>
        </w:rPr>
        <w:t>机械工业出版社</w:t>
      </w:r>
      <w:r w:rsidRPr="004D4266">
        <w:rPr>
          <w:bCs/>
          <w:sz w:val="24"/>
          <w:szCs w:val="21"/>
        </w:rPr>
        <w:t>，</w:t>
      </w:r>
      <w:r w:rsidRPr="004D4266">
        <w:rPr>
          <w:sz w:val="24"/>
          <w:szCs w:val="21"/>
        </w:rPr>
        <w:t>201</w:t>
      </w:r>
      <w:r w:rsidR="00B65AD4" w:rsidRPr="004D4266">
        <w:rPr>
          <w:sz w:val="24"/>
          <w:szCs w:val="21"/>
        </w:rPr>
        <w:t>1.</w:t>
      </w:r>
      <w:r w:rsidRPr="004D4266">
        <w:rPr>
          <w:sz w:val="24"/>
        </w:rPr>
        <w:t xml:space="preserve"> </w:t>
      </w:r>
    </w:p>
    <w:p w:rsidR="00C71A59" w:rsidRPr="004D4266" w:rsidRDefault="00C71A59" w:rsidP="004D2B4E">
      <w:pPr>
        <w:spacing w:afterLines="25" w:after="78" w:line="300" w:lineRule="auto"/>
        <w:ind w:firstLineChars="200" w:firstLine="420"/>
      </w:pPr>
      <w:r w:rsidRPr="004D4266">
        <w:t>（备注：以</w:t>
      </w:r>
      <w:r w:rsidRPr="004D4266">
        <w:t>1</w:t>
      </w:r>
      <w:r w:rsidRPr="004D4266">
        <w:t>为主，</w:t>
      </w:r>
      <w:r w:rsidRPr="004D4266">
        <w:t>2</w:t>
      </w:r>
      <w:r w:rsidRPr="004D4266">
        <w:t>、</w:t>
      </w:r>
      <w:r w:rsidRPr="004D4266">
        <w:t>3</w:t>
      </w:r>
      <w:r w:rsidRPr="004D4266">
        <w:t>为辅。）</w:t>
      </w:r>
    </w:p>
    <w:p w:rsidR="00C71A59" w:rsidRPr="004D4266" w:rsidRDefault="00C71A59" w:rsidP="004633E1">
      <w:pPr>
        <w:numPr>
          <w:ilvl w:val="0"/>
          <w:numId w:val="1"/>
        </w:numPr>
        <w:tabs>
          <w:tab w:val="clear" w:pos="420"/>
          <w:tab w:val="num" w:pos="525"/>
        </w:tabs>
        <w:spacing w:beforeLines="100" w:before="312" w:line="360" w:lineRule="auto"/>
        <w:rPr>
          <w:rFonts w:eastAsia="黑体"/>
          <w:bCs/>
          <w:sz w:val="28"/>
          <w:szCs w:val="28"/>
        </w:rPr>
      </w:pPr>
      <w:r w:rsidRPr="004D4266">
        <w:rPr>
          <w:rFonts w:eastAsia="黑体"/>
          <w:bCs/>
          <w:sz w:val="28"/>
          <w:szCs w:val="28"/>
        </w:rPr>
        <w:t>考试</w:t>
      </w:r>
      <w:r w:rsidR="004D2B4E" w:rsidRPr="004D4266">
        <w:rPr>
          <w:rFonts w:eastAsia="黑体"/>
          <w:bCs/>
          <w:sz w:val="28"/>
          <w:szCs w:val="28"/>
        </w:rPr>
        <w:t>形式与试卷结构</w:t>
      </w:r>
    </w:p>
    <w:p w:rsidR="004D2B4E" w:rsidRPr="004D4266" w:rsidRDefault="00776D3E" w:rsidP="00776D3E">
      <w:pPr>
        <w:spacing w:afterLines="25" w:after="78" w:line="300" w:lineRule="auto"/>
        <w:ind w:firstLineChars="200" w:firstLine="480"/>
        <w:rPr>
          <w:sz w:val="24"/>
          <w:szCs w:val="21"/>
        </w:rPr>
      </w:pPr>
      <w:r w:rsidRPr="004D4266">
        <w:rPr>
          <w:sz w:val="24"/>
          <w:szCs w:val="21"/>
        </w:rPr>
        <w:t>1</w:t>
      </w:r>
      <w:r w:rsidRPr="004D4266">
        <w:rPr>
          <w:sz w:val="24"/>
          <w:szCs w:val="21"/>
        </w:rPr>
        <w:t>、</w:t>
      </w:r>
      <w:r w:rsidR="004D2B4E" w:rsidRPr="004D4266">
        <w:rPr>
          <w:sz w:val="24"/>
          <w:szCs w:val="21"/>
        </w:rPr>
        <w:t>答卷方式：</w:t>
      </w:r>
      <w:r w:rsidR="00C71A59" w:rsidRPr="004D4266">
        <w:rPr>
          <w:sz w:val="24"/>
          <w:szCs w:val="21"/>
        </w:rPr>
        <w:t>闭卷</w:t>
      </w:r>
      <w:r w:rsidR="004D2B4E" w:rsidRPr="004D4266">
        <w:rPr>
          <w:sz w:val="24"/>
          <w:szCs w:val="21"/>
        </w:rPr>
        <w:t>，笔</w:t>
      </w:r>
      <w:r w:rsidR="00C71A59" w:rsidRPr="004D4266">
        <w:rPr>
          <w:sz w:val="24"/>
          <w:szCs w:val="21"/>
        </w:rPr>
        <w:t>试</w:t>
      </w:r>
      <w:r w:rsidR="004D2B4E" w:rsidRPr="004D4266">
        <w:rPr>
          <w:sz w:val="24"/>
          <w:szCs w:val="21"/>
        </w:rPr>
        <w:t>；</w:t>
      </w:r>
    </w:p>
    <w:p w:rsidR="00C71A59" w:rsidRPr="004D4266" w:rsidRDefault="00776D3E" w:rsidP="00776D3E">
      <w:pPr>
        <w:spacing w:afterLines="25" w:after="78" w:line="300" w:lineRule="auto"/>
        <w:ind w:firstLineChars="200" w:firstLine="480"/>
        <w:rPr>
          <w:sz w:val="24"/>
          <w:szCs w:val="21"/>
        </w:rPr>
      </w:pPr>
      <w:r w:rsidRPr="004D4266">
        <w:rPr>
          <w:sz w:val="24"/>
          <w:szCs w:val="21"/>
        </w:rPr>
        <w:t>2</w:t>
      </w:r>
      <w:r w:rsidRPr="004D4266">
        <w:rPr>
          <w:sz w:val="24"/>
          <w:szCs w:val="21"/>
        </w:rPr>
        <w:t>、</w:t>
      </w:r>
      <w:r w:rsidR="004D2B4E" w:rsidRPr="004D4266">
        <w:rPr>
          <w:sz w:val="24"/>
          <w:szCs w:val="21"/>
        </w:rPr>
        <w:t>答题时间：</w:t>
      </w:r>
      <w:r w:rsidR="00C71A59" w:rsidRPr="004D4266">
        <w:rPr>
          <w:sz w:val="24"/>
          <w:szCs w:val="21"/>
        </w:rPr>
        <w:t>180</w:t>
      </w:r>
      <w:r w:rsidR="00C71A59" w:rsidRPr="004D4266">
        <w:rPr>
          <w:sz w:val="24"/>
          <w:szCs w:val="21"/>
        </w:rPr>
        <w:t>分钟</w:t>
      </w:r>
      <w:r w:rsidR="004D2B4E" w:rsidRPr="004D4266">
        <w:rPr>
          <w:sz w:val="24"/>
          <w:szCs w:val="21"/>
        </w:rPr>
        <w:t>；</w:t>
      </w:r>
    </w:p>
    <w:p w:rsidR="004D2B4E" w:rsidRPr="004D4266" w:rsidRDefault="00776D3E" w:rsidP="00776D3E">
      <w:pPr>
        <w:spacing w:afterLines="25" w:after="78" w:line="300" w:lineRule="auto"/>
        <w:ind w:firstLineChars="200" w:firstLine="480"/>
        <w:rPr>
          <w:sz w:val="24"/>
          <w:szCs w:val="21"/>
        </w:rPr>
      </w:pPr>
      <w:r w:rsidRPr="004D4266">
        <w:rPr>
          <w:sz w:val="24"/>
          <w:szCs w:val="21"/>
        </w:rPr>
        <w:t>3</w:t>
      </w:r>
      <w:r w:rsidRPr="004D4266">
        <w:rPr>
          <w:sz w:val="24"/>
          <w:szCs w:val="21"/>
        </w:rPr>
        <w:t>、</w:t>
      </w:r>
      <w:r w:rsidR="004D2B4E" w:rsidRPr="004D4266">
        <w:rPr>
          <w:sz w:val="24"/>
          <w:szCs w:val="21"/>
        </w:rPr>
        <w:t>满分：</w:t>
      </w:r>
      <w:r w:rsidR="004D2B4E" w:rsidRPr="004D4266">
        <w:rPr>
          <w:sz w:val="24"/>
          <w:szCs w:val="21"/>
        </w:rPr>
        <w:t>150</w:t>
      </w:r>
      <w:r w:rsidR="004D2B4E" w:rsidRPr="004D4266">
        <w:rPr>
          <w:sz w:val="24"/>
          <w:szCs w:val="21"/>
        </w:rPr>
        <w:t>分；</w:t>
      </w:r>
    </w:p>
    <w:p w:rsidR="004D2B4E" w:rsidRPr="004D4266" w:rsidRDefault="00776D3E" w:rsidP="00776D3E">
      <w:pPr>
        <w:spacing w:afterLines="25" w:after="78" w:line="300" w:lineRule="auto"/>
        <w:ind w:firstLineChars="200" w:firstLine="480"/>
        <w:rPr>
          <w:sz w:val="24"/>
          <w:szCs w:val="21"/>
        </w:rPr>
      </w:pPr>
      <w:r w:rsidRPr="004D4266">
        <w:rPr>
          <w:sz w:val="24"/>
          <w:szCs w:val="21"/>
        </w:rPr>
        <w:t>4</w:t>
      </w:r>
      <w:r w:rsidRPr="004D4266">
        <w:rPr>
          <w:sz w:val="24"/>
          <w:szCs w:val="21"/>
        </w:rPr>
        <w:t>、</w:t>
      </w:r>
      <w:r w:rsidR="004D2B4E" w:rsidRPr="004D4266">
        <w:rPr>
          <w:sz w:val="24"/>
          <w:szCs w:val="21"/>
        </w:rPr>
        <w:t>题型：填空题、</w:t>
      </w:r>
      <w:r w:rsidR="004D2B4E" w:rsidRPr="004D4266">
        <w:rPr>
          <w:sz w:val="24"/>
          <w:szCs w:val="21"/>
        </w:rPr>
        <w:t>选择题</w:t>
      </w:r>
      <w:r w:rsidR="004D2B4E" w:rsidRPr="004D4266">
        <w:rPr>
          <w:sz w:val="24"/>
          <w:szCs w:val="21"/>
        </w:rPr>
        <w:t>、</w:t>
      </w:r>
      <w:r w:rsidR="004D2B4E" w:rsidRPr="004D4266">
        <w:rPr>
          <w:sz w:val="24"/>
          <w:szCs w:val="21"/>
        </w:rPr>
        <w:t>简答题、计算题</w:t>
      </w:r>
      <w:r w:rsidR="004D2B4E" w:rsidRPr="004D4266">
        <w:rPr>
          <w:sz w:val="24"/>
          <w:szCs w:val="21"/>
        </w:rPr>
        <w:t>。</w:t>
      </w:r>
    </w:p>
    <w:p w:rsidR="00C71A59" w:rsidRPr="004D4266" w:rsidRDefault="00C71A59" w:rsidP="004633E1">
      <w:pPr>
        <w:numPr>
          <w:ilvl w:val="0"/>
          <w:numId w:val="1"/>
        </w:numPr>
        <w:tabs>
          <w:tab w:val="clear" w:pos="420"/>
          <w:tab w:val="num" w:pos="525"/>
        </w:tabs>
        <w:spacing w:beforeLines="100" w:before="312" w:line="360" w:lineRule="auto"/>
        <w:rPr>
          <w:rFonts w:eastAsia="黑体"/>
          <w:bCs/>
          <w:sz w:val="28"/>
          <w:szCs w:val="28"/>
        </w:rPr>
      </w:pPr>
      <w:r w:rsidRPr="004D4266">
        <w:rPr>
          <w:rFonts w:eastAsia="黑体"/>
          <w:bCs/>
          <w:sz w:val="28"/>
          <w:szCs w:val="28"/>
        </w:rPr>
        <w:t>考试内容及要求</w:t>
      </w:r>
    </w:p>
    <w:p w:rsidR="00C71A59" w:rsidRPr="004D4266" w:rsidRDefault="00F27F38" w:rsidP="0051356A">
      <w:pPr>
        <w:spacing w:afterLines="25" w:after="78" w:line="300" w:lineRule="auto"/>
        <w:ind w:firstLineChars="200" w:firstLine="480"/>
        <w:rPr>
          <w:sz w:val="24"/>
          <w:szCs w:val="21"/>
        </w:rPr>
      </w:pPr>
      <w:r w:rsidRPr="004D4266">
        <w:rPr>
          <w:sz w:val="24"/>
          <w:szCs w:val="21"/>
        </w:rPr>
        <w:t>《自动控制原理》是为我校招收控制科学与工程专业硕士研究生设置的考试科目。它的评价标准是高等学校优秀毕业生能达到良好及以上水平，以保证被录取者具有较扎实的专业基础，并有利于高等学校的择优选拔。</w:t>
      </w:r>
      <w:r w:rsidR="00C71A59" w:rsidRPr="004D4266">
        <w:rPr>
          <w:sz w:val="24"/>
          <w:szCs w:val="21"/>
        </w:rPr>
        <w:t>故试题的难度系数在原本科生该门课程结业考试试题难度系数的基础上，适当加大。因此参加该门课程考试的考生须掌握如下内容</w:t>
      </w:r>
      <w:r w:rsidR="0051356A" w:rsidRPr="004D4266">
        <w:rPr>
          <w:sz w:val="24"/>
          <w:szCs w:val="21"/>
        </w:rPr>
        <w:t>：</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自动控制的一般概念</w:t>
      </w:r>
    </w:p>
    <w:p w:rsidR="00F27F38" w:rsidRPr="004D4266" w:rsidRDefault="00F27F38" w:rsidP="004633E1">
      <w:pPr>
        <w:numPr>
          <w:ilvl w:val="2"/>
          <w:numId w:val="3"/>
        </w:numPr>
        <w:spacing w:line="300" w:lineRule="auto"/>
        <w:rPr>
          <w:bCs/>
          <w:sz w:val="24"/>
          <w:szCs w:val="21"/>
        </w:rPr>
      </w:pPr>
      <w:r w:rsidRPr="004D4266">
        <w:rPr>
          <w:bCs/>
          <w:sz w:val="24"/>
          <w:szCs w:val="21"/>
        </w:rPr>
        <w:t>自动控制和自动控制系统的基本概念，负反馈控制的原理；</w:t>
      </w:r>
    </w:p>
    <w:p w:rsidR="00F27F38" w:rsidRPr="004D4266" w:rsidRDefault="00F27F38" w:rsidP="004633E1">
      <w:pPr>
        <w:numPr>
          <w:ilvl w:val="2"/>
          <w:numId w:val="3"/>
        </w:numPr>
        <w:spacing w:line="300" w:lineRule="auto"/>
        <w:rPr>
          <w:bCs/>
          <w:sz w:val="24"/>
          <w:szCs w:val="21"/>
        </w:rPr>
      </w:pPr>
      <w:r w:rsidRPr="004D4266">
        <w:rPr>
          <w:bCs/>
          <w:sz w:val="24"/>
          <w:szCs w:val="21"/>
        </w:rPr>
        <w:t>控制系统的组成与分类；</w:t>
      </w:r>
    </w:p>
    <w:p w:rsidR="00F27F38" w:rsidRPr="004D4266" w:rsidRDefault="00F27F38" w:rsidP="004633E1">
      <w:pPr>
        <w:numPr>
          <w:ilvl w:val="2"/>
          <w:numId w:val="3"/>
        </w:numPr>
        <w:spacing w:line="300" w:lineRule="auto"/>
        <w:rPr>
          <w:bCs/>
          <w:sz w:val="24"/>
          <w:szCs w:val="21"/>
        </w:rPr>
      </w:pPr>
      <w:r w:rsidRPr="004D4266">
        <w:rPr>
          <w:bCs/>
          <w:sz w:val="24"/>
          <w:szCs w:val="21"/>
        </w:rPr>
        <w:t>根据实际系统的工作原理画控制系统的方块图。</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控制系统的数学模型</w:t>
      </w:r>
    </w:p>
    <w:p w:rsidR="00F27F38" w:rsidRPr="004D4266" w:rsidRDefault="00F27F38" w:rsidP="004633E1">
      <w:pPr>
        <w:numPr>
          <w:ilvl w:val="0"/>
          <w:numId w:val="4"/>
        </w:numPr>
        <w:spacing w:line="300" w:lineRule="auto"/>
        <w:rPr>
          <w:bCs/>
          <w:sz w:val="24"/>
          <w:szCs w:val="21"/>
        </w:rPr>
      </w:pPr>
      <w:r w:rsidRPr="004D4266">
        <w:rPr>
          <w:bCs/>
          <w:sz w:val="24"/>
          <w:szCs w:val="21"/>
        </w:rPr>
        <w:t>控制系统微分方程的建立，拉氏变换求解微分方程。</w:t>
      </w:r>
    </w:p>
    <w:p w:rsidR="00F27F38" w:rsidRPr="004D4266" w:rsidRDefault="00F27F38" w:rsidP="004633E1">
      <w:pPr>
        <w:numPr>
          <w:ilvl w:val="0"/>
          <w:numId w:val="4"/>
        </w:numPr>
        <w:spacing w:line="300" w:lineRule="auto"/>
        <w:rPr>
          <w:bCs/>
          <w:sz w:val="24"/>
          <w:szCs w:val="21"/>
        </w:rPr>
      </w:pPr>
      <w:r w:rsidRPr="004D4266">
        <w:rPr>
          <w:bCs/>
          <w:sz w:val="24"/>
          <w:szCs w:val="21"/>
        </w:rPr>
        <w:t>传递函数的概念、定义和性质。</w:t>
      </w:r>
    </w:p>
    <w:p w:rsidR="00F27F38" w:rsidRPr="004D4266" w:rsidRDefault="00F27F38" w:rsidP="004633E1">
      <w:pPr>
        <w:numPr>
          <w:ilvl w:val="0"/>
          <w:numId w:val="4"/>
        </w:numPr>
        <w:spacing w:line="300" w:lineRule="auto"/>
        <w:rPr>
          <w:bCs/>
          <w:sz w:val="24"/>
          <w:szCs w:val="21"/>
        </w:rPr>
      </w:pPr>
      <w:r w:rsidRPr="004D4266">
        <w:rPr>
          <w:bCs/>
          <w:sz w:val="24"/>
          <w:szCs w:val="21"/>
        </w:rPr>
        <w:t>控制系统的结构图，结构图的等效变换。</w:t>
      </w:r>
    </w:p>
    <w:p w:rsidR="00F27F38" w:rsidRPr="004D4266" w:rsidRDefault="00F27F38" w:rsidP="004633E1">
      <w:pPr>
        <w:numPr>
          <w:ilvl w:val="0"/>
          <w:numId w:val="4"/>
        </w:numPr>
        <w:spacing w:line="300" w:lineRule="auto"/>
        <w:rPr>
          <w:bCs/>
          <w:sz w:val="24"/>
          <w:szCs w:val="21"/>
        </w:rPr>
      </w:pPr>
      <w:r w:rsidRPr="004D4266">
        <w:rPr>
          <w:bCs/>
          <w:sz w:val="24"/>
          <w:szCs w:val="21"/>
        </w:rPr>
        <w:t>控制系统的信号流图，结构图与信号流图间的关系，由梅逊公式求</w:t>
      </w:r>
      <w:r w:rsidRPr="004D4266">
        <w:rPr>
          <w:bCs/>
          <w:sz w:val="24"/>
          <w:szCs w:val="21"/>
        </w:rPr>
        <w:lastRenderedPageBreak/>
        <w:t>系统的传递函数。</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线性系统的时域分析</w:t>
      </w:r>
    </w:p>
    <w:p w:rsidR="00F27F38" w:rsidRPr="004D4266" w:rsidRDefault="00F27F38" w:rsidP="004633E1">
      <w:pPr>
        <w:numPr>
          <w:ilvl w:val="0"/>
          <w:numId w:val="5"/>
        </w:numPr>
        <w:spacing w:line="300" w:lineRule="auto"/>
        <w:rPr>
          <w:bCs/>
          <w:sz w:val="24"/>
          <w:szCs w:val="21"/>
        </w:rPr>
      </w:pPr>
      <w:r w:rsidRPr="004D4266">
        <w:rPr>
          <w:bCs/>
          <w:sz w:val="24"/>
          <w:szCs w:val="21"/>
        </w:rPr>
        <w:t>稳定性的概念，系统稳定的充要条件，</w:t>
      </w:r>
      <w:proofErr w:type="spellStart"/>
      <w:r w:rsidRPr="004D4266">
        <w:rPr>
          <w:bCs/>
          <w:sz w:val="24"/>
          <w:szCs w:val="21"/>
        </w:rPr>
        <w:t>Routh</w:t>
      </w:r>
      <w:proofErr w:type="spellEnd"/>
      <w:r w:rsidRPr="004D4266">
        <w:rPr>
          <w:bCs/>
          <w:sz w:val="24"/>
          <w:szCs w:val="21"/>
        </w:rPr>
        <w:t>稳定判据。</w:t>
      </w:r>
    </w:p>
    <w:p w:rsidR="00F27F38" w:rsidRPr="004D4266" w:rsidRDefault="00F27F38" w:rsidP="004633E1">
      <w:pPr>
        <w:numPr>
          <w:ilvl w:val="0"/>
          <w:numId w:val="5"/>
        </w:numPr>
        <w:spacing w:line="300" w:lineRule="auto"/>
        <w:rPr>
          <w:bCs/>
          <w:sz w:val="24"/>
          <w:szCs w:val="21"/>
        </w:rPr>
      </w:pPr>
      <w:r w:rsidRPr="004D4266">
        <w:rPr>
          <w:bCs/>
          <w:sz w:val="24"/>
          <w:szCs w:val="21"/>
        </w:rPr>
        <w:t>稳态性能分析</w:t>
      </w:r>
    </w:p>
    <w:p w:rsidR="00F27F38" w:rsidRPr="004D4266" w:rsidRDefault="00F27F38" w:rsidP="004633E1">
      <w:pPr>
        <w:numPr>
          <w:ilvl w:val="0"/>
          <w:numId w:val="12"/>
        </w:numPr>
        <w:spacing w:line="300" w:lineRule="auto"/>
        <w:rPr>
          <w:bCs/>
          <w:sz w:val="24"/>
          <w:szCs w:val="21"/>
        </w:rPr>
      </w:pPr>
      <w:r w:rsidRPr="004D4266">
        <w:rPr>
          <w:bCs/>
          <w:sz w:val="24"/>
          <w:szCs w:val="21"/>
        </w:rPr>
        <w:t>稳态误差的概念，根据定义求取误差传递函数，由终值定理计算稳态误差</w:t>
      </w:r>
      <w:r w:rsidR="0051356A" w:rsidRPr="004D4266">
        <w:rPr>
          <w:bCs/>
          <w:sz w:val="24"/>
          <w:szCs w:val="21"/>
        </w:rPr>
        <w:t>，包括给定误差和扰动误差的分析与计算。</w:t>
      </w:r>
    </w:p>
    <w:p w:rsidR="00F27F38" w:rsidRPr="004D4266" w:rsidRDefault="00F27F38" w:rsidP="004633E1">
      <w:pPr>
        <w:numPr>
          <w:ilvl w:val="0"/>
          <w:numId w:val="12"/>
        </w:numPr>
        <w:spacing w:line="300" w:lineRule="auto"/>
        <w:rPr>
          <w:bCs/>
          <w:sz w:val="24"/>
          <w:szCs w:val="21"/>
        </w:rPr>
      </w:pPr>
      <w:r w:rsidRPr="004D4266">
        <w:rPr>
          <w:bCs/>
          <w:sz w:val="24"/>
          <w:szCs w:val="21"/>
        </w:rPr>
        <w:t>系统型别与静态误差系数，影响稳态误差的因素。</w:t>
      </w:r>
    </w:p>
    <w:p w:rsidR="00F27F38" w:rsidRPr="004D4266" w:rsidRDefault="00F27F38" w:rsidP="004633E1">
      <w:pPr>
        <w:numPr>
          <w:ilvl w:val="0"/>
          <w:numId w:val="5"/>
        </w:numPr>
        <w:spacing w:line="300" w:lineRule="auto"/>
        <w:rPr>
          <w:bCs/>
          <w:sz w:val="24"/>
          <w:szCs w:val="21"/>
        </w:rPr>
      </w:pPr>
      <w:r w:rsidRPr="004D4266">
        <w:rPr>
          <w:bCs/>
          <w:sz w:val="24"/>
          <w:szCs w:val="21"/>
        </w:rPr>
        <w:t>动态性能分析</w:t>
      </w:r>
    </w:p>
    <w:p w:rsidR="00F27F38" w:rsidRPr="004D4266" w:rsidRDefault="00F27F38" w:rsidP="004633E1">
      <w:pPr>
        <w:numPr>
          <w:ilvl w:val="0"/>
          <w:numId w:val="13"/>
        </w:numPr>
        <w:spacing w:line="300" w:lineRule="auto"/>
        <w:rPr>
          <w:bCs/>
          <w:sz w:val="24"/>
          <w:szCs w:val="21"/>
        </w:rPr>
      </w:pPr>
      <w:r w:rsidRPr="004D4266">
        <w:rPr>
          <w:bCs/>
          <w:sz w:val="24"/>
          <w:szCs w:val="21"/>
        </w:rPr>
        <w:t>一阶系统特征参数与动态性能指标间的关系</w:t>
      </w:r>
      <w:r w:rsidR="00776D3E" w:rsidRPr="004D4266">
        <w:rPr>
          <w:bCs/>
          <w:sz w:val="24"/>
          <w:szCs w:val="21"/>
        </w:rPr>
        <w:t>。</w:t>
      </w:r>
    </w:p>
    <w:p w:rsidR="00F27F38" w:rsidRPr="004D4266" w:rsidRDefault="00F27F38" w:rsidP="004633E1">
      <w:pPr>
        <w:numPr>
          <w:ilvl w:val="0"/>
          <w:numId w:val="13"/>
        </w:numPr>
        <w:spacing w:line="300" w:lineRule="auto"/>
        <w:rPr>
          <w:bCs/>
          <w:sz w:val="24"/>
          <w:szCs w:val="21"/>
        </w:rPr>
      </w:pPr>
      <w:r w:rsidRPr="004D4266">
        <w:rPr>
          <w:bCs/>
          <w:sz w:val="24"/>
          <w:szCs w:val="21"/>
        </w:rPr>
        <w:t>典型二阶系统的特征参数与性能指标的关系</w:t>
      </w:r>
      <w:r w:rsidR="00776D3E" w:rsidRPr="004D4266">
        <w:rPr>
          <w:bCs/>
          <w:sz w:val="24"/>
          <w:szCs w:val="21"/>
        </w:rPr>
        <w:t>。</w:t>
      </w:r>
    </w:p>
    <w:p w:rsidR="00F27F38" w:rsidRPr="004D4266" w:rsidRDefault="00F27F38" w:rsidP="004633E1">
      <w:pPr>
        <w:numPr>
          <w:ilvl w:val="0"/>
          <w:numId w:val="13"/>
        </w:numPr>
        <w:spacing w:line="300" w:lineRule="auto"/>
        <w:rPr>
          <w:bCs/>
          <w:sz w:val="24"/>
          <w:szCs w:val="21"/>
        </w:rPr>
      </w:pPr>
      <w:r w:rsidRPr="004D4266">
        <w:rPr>
          <w:bCs/>
          <w:sz w:val="24"/>
          <w:szCs w:val="21"/>
        </w:rPr>
        <w:t>附加闭环零极点对系统动态性能的影响</w:t>
      </w:r>
      <w:r w:rsidR="00776D3E" w:rsidRPr="004D4266">
        <w:rPr>
          <w:bCs/>
          <w:sz w:val="24"/>
          <w:szCs w:val="21"/>
        </w:rPr>
        <w:t>。</w:t>
      </w:r>
    </w:p>
    <w:p w:rsidR="00F27F38" w:rsidRPr="004D4266" w:rsidRDefault="0051356A" w:rsidP="004633E1">
      <w:pPr>
        <w:numPr>
          <w:ilvl w:val="0"/>
          <w:numId w:val="13"/>
        </w:numPr>
        <w:spacing w:line="300" w:lineRule="auto"/>
        <w:rPr>
          <w:bCs/>
          <w:sz w:val="24"/>
          <w:szCs w:val="21"/>
        </w:rPr>
      </w:pPr>
      <w:r w:rsidRPr="004D4266">
        <w:rPr>
          <w:bCs/>
          <w:sz w:val="24"/>
          <w:szCs w:val="21"/>
        </w:rPr>
        <w:t>闭环</w:t>
      </w:r>
      <w:r w:rsidR="00F27F38" w:rsidRPr="004D4266">
        <w:rPr>
          <w:bCs/>
          <w:sz w:val="24"/>
          <w:szCs w:val="21"/>
        </w:rPr>
        <w:t>主导极点的概念，用此概念分析高阶系统。</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线性系统的根轨迹法</w:t>
      </w:r>
    </w:p>
    <w:p w:rsidR="00F27F38" w:rsidRPr="004D4266" w:rsidRDefault="00F27F38" w:rsidP="004633E1">
      <w:pPr>
        <w:numPr>
          <w:ilvl w:val="0"/>
          <w:numId w:val="6"/>
        </w:numPr>
        <w:spacing w:line="300" w:lineRule="auto"/>
        <w:rPr>
          <w:bCs/>
          <w:sz w:val="24"/>
          <w:szCs w:val="21"/>
        </w:rPr>
      </w:pPr>
      <w:r w:rsidRPr="004D4266">
        <w:rPr>
          <w:bCs/>
          <w:sz w:val="24"/>
          <w:szCs w:val="21"/>
        </w:rPr>
        <w:t>根轨迹的概念，根轨迹方程，幅值条件和相角条件。</w:t>
      </w:r>
    </w:p>
    <w:p w:rsidR="00F27F38" w:rsidRPr="004D4266" w:rsidRDefault="00F27F38" w:rsidP="004633E1">
      <w:pPr>
        <w:numPr>
          <w:ilvl w:val="0"/>
          <w:numId w:val="6"/>
        </w:numPr>
        <w:spacing w:line="300" w:lineRule="auto"/>
        <w:rPr>
          <w:bCs/>
          <w:sz w:val="24"/>
          <w:szCs w:val="21"/>
        </w:rPr>
      </w:pPr>
      <w:r w:rsidRPr="004D4266">
        <w:rPr>
          <w:bCs/>
          <w:sz w:val="24"/>
          <w:szCs w:val="21"/>
        </w:rPr>
        <w:t>绘制根轨迹的基本规则。</w:t>
      </w:r>
    </w:p>
    <w:p w:rsidR="00F27F38" w:rsidRPr="004D4266" w:rsidRDefault="00F27F38" w:rsidP="004633E1">
      <w:pPr>
        <w:numPr>
          <w:ilvl w:val="0"/>
          <w:numId w:val="6"/>
        </w:numPr>
        <w:spacing w:line="300" w:lineRule="auto"/>
        <w:rPr>
          <w:bCs/>
          <w:sz w:val="24"/>
          <w:szCs w:val="21"/>
        </w:rPr>
      </w:pPr>
      <w:r w:rsidRPr="004D4266">
        <w:rPr>
          <w:bCs/>
          <w:sz w:val="24"/>
          <w:szCs w:val="21"/>
        </w:rPr>
        <w:t>0</w:t>
      </w:r>
      <w:r w:rsidR="0051356A" w:rsidRPr="004D4266">
        <w:rPr>
          <w:bCs/>
          <w:sz w:val="24"/>
          <w:szCs w:val="21"/>
        </w:rPr>
        <w:t>˚</w:t>
      </w:r>
      <w:r w:rsidRPr="004D4266">
        <w:rPr>
          <w:bCs/>
          <w:sz w:val="24"/>
          <w:szCs w:val="21"/>
        </w:rPr>
        <w:t>根轨迹</w:t>
      </w:r>
      <w:r w:rsidR="0051356A" w:rsidRPr="004D4266">
        <w:rPr>
          <w:bCs/>
          <w:sz w:val="24"/>
          <w:szCs w:val="21"/>
        </w:rPr>
        <w:t>：</w:t>
      </w:r>
      <w:r w:rsidRPr="004D4266">
        <w:rPr>
          <w:bCs/>
          <w:sz w:val="24"/>
          <w:szCs w:val="21"/>
        </w:rPr>
        <w:t>非最小相位系统的根轨迹及正反馈系统的根轨迹的</w:t>
      </w:r>
      <w:r w:rsidR="0051356A" w:rsidRPr="004D4266">
        <w:rPr>
          <w:bCs/>
          <w:sz w:val="24"/>
          <w:szCs w:val="21"/>
        </w:rPr>
        <w:t>绘制</w:t>
      </w:r>
      <w:r w:rsidRPr="004D4266">
        <w:rPr>
          <w:bCs/>
          <w:sz w:val="24"/>
          <w:szCs w:val="21"/>
        </w:rPr>
        <w:t>。</w:t>
      </w:r>
    </w:p>
    <w:p w:rsidR="00F27F38" w:rsidRPr="004D4266" w:rsidRDefault="00F27F38" w:rsidP="004633E1">
      <w:pPr>
        <w:numPr>
          <w:ilvl w:val="0"/>
          <w:numId w:val="6"/>
        </w:numPr>
        <w:spacing w:line="300" w:lineRule="auto"/>
        <w:rPr>
          <w:bCs/>
          <w:sz w:val="24"/>
          <w:szCs w:val="21"/>
        </w:rPr>
      </w:pPr>
      <w:r w:rsidRPr="004D4266">
        <w:rPr>
          <w:bCs/>
          <w:sz w:val="24"/>
          <w:szCs w:val="21"/>
        </w:rPr>
        <w:t>等效开环传递函数的概念，参数根轨迹。</w:t>
      </w:r>
    </w:p>
    <w:p w:rsidR="00F27F38" w:rsidRPr="004D4266" w:rsidRDefault="00F27F38" w:rsidP="004633E1">
      <w:pPr>
        <w:numPr>
          <w:ilvl w:val="0"/>
          <w:numId w:val="6"/>
        </w:numPr>
        <w:spacing w:line="300" w:lineRule="auto"/>
        <w:rPr>
          <w:bCs/>
          <w:sz w:val="24"/>
          <w:szCs w:val="21"/>
        </w:rPr>
      </w:pPr>
      <w:r w:rsidRPr="004D4266">
        <w:rPr>
          <w:bCs/>
          <w:sz w:val="24"/>
          <w:szCs w:val="21"/>
        </w:rPr>
        <w:t>用根轨迹分析系统的性能。</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线性系统的频域分析</w:t>
      </w:r>
    </w:p>
    <w:p w:rsidR="00F27F38" w:rsidRPr="004D4266" w:rsidRDefault="00F27F38" w:rsidP="004633E1">
      <w:pPr>
        <w:numPr>
          <w:ilvl w:val="0"/>
          <w:numId w:val="7"/>
        </w:numPr>
        <w:spacing w:line="300" w:lineRule="auto"/>
        <w:rPr>
          <w:bCs/>
          <w:sz w:val="24"/>
          <w:szCs w:val="21"/>
        </w:rPr>
      </w:pPr>
      <w:r w:rsidRPr="004D4266">
        <w:rPr>
          <w:bCs/>
          <w:sz w:val="24"/>
          <w:szCs w:val="21"/>
        </w:rPr>
        <w:t>频率特性的定义，幅频特性与相频特性。</w:t>
      </w:r>
    </w:p>
    <w:p w:rsidR="00F27F38" w:rsidRPr="004D4266" w:rsidRDefault="00F27F38" w:rsidP="004633E1">
      <w:pPr>
        <w:numPr>
          <w:ilvl w:val="0"/>
          <w:numId w:val="7"/>
        </w:numPr>
        <w:spacing w:line="300" w:lineRule="auto"/>
        <w:rPr>
          <w:bCs/>
          <w:sz w:val="24"/>
          <w:szCs w:val="21"/>
        </w:rPr>
      </w:pPr>
      <w:r w:rsidRPr="004D4266">
        <w:rPr>
          <w:bCs/>
          <w:sz w:val="24"/>
          <w:szCs w:val="21"/>
        </w:rPr>
        <w:t>用频率特性的概念分析系统的稳态响应。</w:t>
      </w:r>
    </w:p>
    <w:p w:rsidR="00F27F38" w:rsidRPr="004D4266" w:rsidRDefault="00F27F38" w:rsidP="004633E1">
      <w:pPr>
        <w:numPr>
          <w:ilvl w:val="0"/>
          <w:numId w:val="7"/>
        </w:numPr>
        <w:spacing w:line="300" w:lineRule="auto"/>
        <w:rPr>
          <w:bCs/>
          <w:sz w:val="24"/>
          <w:szCs w:val="21"/>
        </w:rPr>
      </w:pPr>
      <w:r w:rsidRPr="004D4266">
        <w:rPr>
          <w:bCs/>
          <w:sz w:val="24"/>
          <w:szCs w:val="21"/>
        </w:rPr>
        <w:t>频率特性的几何表示方法。</w:t>
      </w:r>
    </w:p>
    <w:p w:rsidR="00F27F38" w:rsidRPr="004D4266" w:rsidRDefault="00F27F38" w:rsidP="004633E1">
      <w:pPr>
        <w:numPr>
          <w:ilvl w:val="1"/>
          <w:numId w:val="14"/>
        </w:numPr>
        <w:spacing w:line="300" w:lineRule="auto"/>
        <w:rPr>
          <w:bCs/>
          <w:sz w:val="24"/>
          <w:szCs w:val="21"/>
        </w:rPr>
      </w:pPr>
      <w:r w:rsidRPr="004D4266">
        <w:rPr>
          <w:bCs/>
          <w:sz w:val="24"/>
          <w:szCs w:val="21"/>
        </w:rPr>
        <w:t>典型环节及</w:t>
      </w:r>
      <w:proofErr w:type="gramStart"/>
      <w:r w:rsidRPr="004D4266">
        <w:rPr>
          <w:bCs/>
          <w:sz w:val="24"/>
          <w:szCs w:val="21"/>
        </w:rPr>
        <w:t>开环系统幅相频率特性</w:t>
      </w:r>
      <w:proofErr w:type="gramEnd"/>
      <w:r w:rsidRPr="004D4266">
        <w:rPr>
          <w:bCs/>
          <w:sz w:val="24"/>
          <w:szCs w:val="21"/>
        </w:rPr>
        <w:t>曲线（又</w:t>
      </w:r>
      <w:proofErr w:type="gramStart"/>
      <w:r w:rsidRPr="004D4266">
        <w:rPr>
          <w:bCs/>
          <w:sz w:val="24"/>
          <w:szCs w:val="21"/>
        </w:rPr>
        <w:t>称奈氏</w:t>
      </w:r>
      <w:proofErr w:type="gramEnd"/>
      <w:r w:rsidRPr="004D4266">
        <w:rPr>
          <w:bCs/>
          <w:sz w:val="24"/>
          <w:szCs w:val="21"/>
        </w:rPr>
        <w:t>曲线或极坐标图）的</w:t>
      </w:r>
      <w:r w:rsidR="00776D3E" w:rsidRPr="004D4266">
        <w:rPr>
          <w:bCs/>
          <w:sz w:val="24"/>
          <w:szCs w:val="21"/>
        </w:rPr>
        <w:t>绘制</w:t>
      </w:r>
      <w:r w:rsidRPr="004D4266">
        <w:rPr>
          <w:bCs/>
          <w:sz w:val="24"/>
          <w:szCs w:val="21"/>
        </w:rPr>
        <w:t>。</w:t>
      </w:r>
    </w:p>
    <w:p w:rsidR="00F27F38" w:rsidRPr="004D4266" w:rsidRDefault="00F27F38" w:rsidP="004633E1">
      <w:pPr>
        <w:numPr>
          <w:ilvl w:val="1"/>
          <w:numId w:val="14"/>
        </w:numPr>
        <w:spacing w:line="300" w:lineRule="auto"/>
        <w:rPr>
          <w:bCs/>
          <w:sz w:val="24"/>
          <w:szCs w:val="21"/>
        </w:rPr>
      </w:pPr>
      <w:r w:rsidRPr="004D4266">
        <w:rPr>
          <w:bCs/>
          <w:sz w:val="24"/>
          <w:szCs w:val="21"/>
        </w:rPr>
        <w:t>典型环节及开环系统对数频率特性曲线（</w:t>
      </w:r>
      <w:r w:rsidRPr="004D4266">
        <w:rPr>
          <w:bCs/>
          <w:sz w:val="24"/>
          <w:szCs w:val="21"/>
        </w:rPr>
        <w:t>Bode</w:t>
      </w:r>
      <w:r w:rsidRPr="004D4266">
        <w:rPr>
          <w:bCs/>
          <w:sz w:val="24"/>
          <w:szCs w:val="21"/>
        </w:rPr>
        <w:t>图）的</w:t>
      </w:r>
      <w:r w:rsidR="00776D3E" w:rsidRPr="004D4266">
        <w:rPr>
          <w:bCs/>
          <w:sz w:val="24"/>
          <w:szCs w:val="21"/>
        </w:rPr>
        <w:t>绘制</w:t>
      </w:r>
      <w:r w:rsidRPr="004D4266">
        <w:rPr>
          <w:bCs/>
          <w:sz w:val="24"/>
          <w:szCs w:val="21"/>
        </w:rPr>
        <w:t>。</w:t>
      </w:r>
    </w:p>
    <w:p w:rsidR="00F27F38" w:rsidRPr="004D4266" w:rsidRDefault="00F27F38" w:rsidP="004633E1">
      <w:pPr>
        <w:numPr>
          <w:ilvl w:val="1"/>
          <w:numId w:val="14"/>
        </w:numPr>
        <w:spacing w:line="300" w:lineRule="auto"/>
        <w:rPr>
          <w:bCs/>
          <w:sz w:val="24"/>
          <w:szCs w:val="21"/>
        </w:rPr>
      </w:pPr>
      <w:r w:rsidRPr="004D4266">
        <w:rPr>
          <w:bCs/>
          <w:sz w:val="24"/>
          <w:szCs w:val="21"/>
        </w:rPr>
        <w:t>由对数幅频特性求最小相位系统的开环传递函数。</w:t>
      </w:r>
    </w:p>
    <w:p w:rsidR="00F27F38" w:rsidRPr="004D4266" w:rsidRDefault="00F27F38" w:rsidP="004633E1">
      <w:pPr>
        <w:numPr>
          <w:ilvl w:val="0"/>
          <w:numId w:val="7"/>
        </w:numPr>
        <w:spacing w:line="300" w:lineRule="auto"/>
        <w:rPr>
          <w:bCs/>
          <w:sz w:val="24"/>
          <w:szCs w:val="21"/>
        </w:rPr>
      </w:pPr>
      <w:proofErr w:type="spellStart"/>
      <w:r w:rsidRPr="004D4266">
        <w:rPr>
          <w:bCs/>
          <w:sz w:val="24"/>
          <w:szCs w:val="21"/>
        </w:rPr>
        <w:t>Nquisty</w:t>
      </w:r>
      <w:proofErr w:type="spellEnd"/>
      <w:r w:rsidRPr="004D4266">
        <w:rPr>
          <w:bCs/>
          <w:sz w:val="24"/>
          <w:szCs w:val="21"/>
        </w:rPr>
        <w:t>稳定性判据。</w:t>
      </w:r>
    </w:p>
    <w:p w:rsidR="00F27F38" w:rsidRPr="004D4266" w:rsidRDefault="00F27F38" w:rsidP="004633E1">
      <w:pPr>
        <w:numPr>
          <w:ilvl w:val="1"/>
          <w:numId w:val="15"/>
        </w:numPr>
        <w:spacing w:line="300" w:lineRule="auto"/>
        <w:rPr>
          <w:bCs/>
          <w:sz w:val="24"/>
          <w:szCs w:val="21"/>
        </w:rPr>
      </w:pPr>
      <w:proofErr w:type="gramStart"/>
      <w:r w:rsidRPr="004D4266">
        <w:rPr>
          <w:bCs/>
          <w:sz w:val="24"/>
          <w:szCs w:val="21"/>
        </w:rPr>
        <w:t>根据奈氏曲线</w:t>
      </w:r>
      <w:proofErr w:type="gramEnd"/>
      <w:r w:rsidRPr="004D4266">
        <w:rPr>
          <w:bCs/>
          <w:sz w:val="24"/>
          <w:szCs w:val="21"/>
        </w:rPr>
        <w:t>判断系统的稳定性</w:t>
      </w:r>
      <w:r w:rsidR="00776D3E" w:rsidRPr="004D4266">
        <w:rPr>
          <w:bCs/>
          <w:sz w:val="24"/>
          <w:szCs w:val="21"/>
        </w:rPr>
        <w:t>。</w:t>
      </w:r>
    </w:p>
    <w:p w:rsidR="00F27F38" w:rsidRPr="004D4266" w:rsidRDefault="00F27F38" w:rsidP="004633E1">
      <w:pPr>
        <w:numPr>
          <w:ilvl w:val="1"/>
          <w:numId w:val="15"/>
        </w:numPr>
        <w:spacing w:line="300" w:lineRule="auto"/>
        <w:rPr>
          <w:bCs/>
          <w:sz w:val="24"/>
          <w:szCs w:val="21"/>
        </w:rPr>
      </w:pPr>
      <w:r w:rsidRPr="004D4266">
        <w:rPr>
          <w:bCs/>
          <w:sz w:val="24"/>
          <w:szCs w:val="21"/>
        </w:rPr>
        <w:t>由对数频率特性</w:t>
      </w:r>
      <w:r w:rsidR="00776D3E" w:rsidRPr="004D4266">
        <w:rPr>
          <w:bCs/>
          <w:sz w:val="24"/>
          <w:szCs w:val="21"/>
        </w:rPr>
        <w:t>曲线</w:t>
      </w:r>
      <w:r w:rsidRPr="004D4266">
        <w:rPr>
          <w:bCs/>
          <w:sz w:val="24"/>
          <w:szCs w:val="21"/>
        </w:rPr>
        <w:t>判断系统的稳定性</w:t>
      </w:r>
      <w:r w:rsidR="00776D3E" w:rsidRPr="004D4266">
        <w:rPr>
          <w:bCs/>
          <w:sz w:val="24"/>
          <w:szCs w:val="21"/>
        </w:rPr>
        <w:t>。</w:t>
      </w:r>
    </w:p>
    <w:p w:rsidR="00F27F38" w:rsidRPr="004D4266" w:rsidRDefault="00F27F38" w:rsidP="004633E1">
      <w:pPr>
        <w:numPr>
          <w:ilvl w:val="0"/>
          <w:numId w:val="7"/>
        </w:numPr>
        <w:spacing w:line="300" w:lineRule="auto"/>
        <w:rPr>
          <w:bCs/>
          <w:sz w:val="24"/>
          <w:szCs w:val="21"/>
        </w:rPr>
      </w:pPr>
      <w:r w:rsidRPr="004D4266">
        <w:rPr>
          <w:bCs/>
          <w:sz w:val="24"/>
          <w:szCs w:val="21"/>
        </w:rPr>
        <w:t>稳定裕量</w:t>
      </w:r>
    </w:p>
    <w:p w:rsidR="00F27F38" w:rsidRPr="004D4266" w:rsidRDefault="00F27F38" w:rsidP="004633E1">
      <w:pPr>
        <w:numPr>
          <w:ilvl w:val="1"/>
          <w:numId w:val="16"/>
        </w:numPr>
        <w:spacing w:line="300" w:lineRule="auto"/>
        <w:rPr>
          <w:bCs/>
          <w:sz w:val="24"/>
          <w:szCs w:val="21"/>
        </w:rPr>
      </w:pPr>
      <w:r w:rsidRPr="004D4266">
        <w:rPr>
          <w:bCs/>
          <w:sz w:val="24"/>
          <w:szCs w:val="21"/>
        </w:rPr>
        <w:t>当系统稳定时，系统相对稳定性的概念。</w:t>
      </w:r>
    </w:p>
    <w:p w:rsidR="00F27F38" w:rsidRPr="004D4266" w:rsidRDefault="00F27F38" w:rsidP="004633E1">
      <w:pPr>
        <w:numPr>
          <w:ilvl w:val="1"/>
          <w:numId w:val="16"/>
        </w:numPr>
        <w:spacing w:line="300" w:lineRule="auto"/>
        <w:rPr>
          <w:bCs/>
          <w:sz w:val="24"/>
          <w:szCs w:val="21"/>
        </w:rPr>
      </w:pPr>
      <w:proofErr w:type="gramStart"/>
      <w:r w:rsidRPr="004D4266">
        <w:rPr>
          <w:bCs/>
          <w:sz w:val="24"/>
          <w:szCs w:val="21"/>
        </w:rPr>
        <w:t>幅值裕量和相角裕量的</w:t>
      </w:r>
      <w:proofErr w:type="gramEnd"/>
      <w:r w:rsidRPr="004D4266">
        <w:rPr>
          <w:bCs/>
          <w:sz w:val="24"/>
          <w:szCs w:val="21"/>
        </w:rPr>
        <w:t>定义及计算。</w:t>
      </w:r>
    </w:p>
    <w:p w:rsidR="00F27F38" w:rsidRPr="004D4266" w:rsidRDefault="00F27F38" w:rsidP="004633E1">
      <w:pPr>
        <w:numPr>
          <w:ilvl w:val="0"/>
          <w:numId w:val="7"/>
        </w:numPr>
        <w:spacing w:line="300" w:lineRule="auto"/>
        <w:rPr>
          <w:bCs/>
          <w:sz w:val="24"/>
          <w:szCs w:val="21"/>
        </w:rPr>
      </w:pPr>
      <w:r w:rsidRPr="004D4266">
        <w:rPr>
          <w:bCs/>
          <w:sz w:val="24"/>
          <w:szCs w:val="21"/>
        </w:rPr>
        <w:t>频域指标与时域指标的关系。</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lastRenderedPageBreak/>
        <w:t>系统校正</w:t>
      </w:r>
    </w:p>
    <w:p w:rsidR="00F27F38" w:rsidRPr="004D4266" w:rsidRDefault="00F27F38" w:rsidP="004633E1">
      <w:pPr>
        <w:numPr>
          <w:ilvl w:val="0"/>
          <w:numId w:val="8"/>
        </w:numPr>
        <w:tabs>
          <w:tab w:val="clear" w:pos="1140"/>
        </w:tabs>
        <w:spacing w:line="300" w:lineRule="auto"/>
        <w:rPr>
          <w:bCs/>
          <w:sz w:val="24"/>
          <w:szCs w:val="21"/>
        </w:rPr>
      </w:pPr>
      <w:r w:rsidRPr="004D4266">
        <w:rPr>
          <w:bCs/>
          <w:sz w:val="24"/>
          <w:szCs w:val="21"/>
        </w:rPr>
        <w:t>校正的基本概念，校正的方式，常用校正装置的特性。</w:t>
      </w:r>
    </w:p>
    <w:p w:rsidR="00F27F38" w:rsidRPr="004D4266" w:rsidRDefault="00F27F38" w:rsidP="004633E1">
      <w:pPr>
        <w:numPr>
          <w:ilvl w:val="0"/>
          <w:numId w:val="8"/>
        </w:numPr>
        <w:tabs>
          <w:tab w:val="clear" w:pos="1140"/>
        </w:tabs>
        <w:spacing w:line="300" w:lineRule="auto"/>
        <w:rPr>
          <w:bCs/>
          <w:sz w:val="24"/>
          <w:szCs w:val="21"/>
        </w:rPr>
      </w:pPr>
      <w:r w:rsidRPr="004D4266">
        <w:rPr>
          <w:bCs/>
          <w:sz w:val="24"/>
          <w:szCs w:val="21"/>
        </w:rPr>
        <w:t>根据性能指标的要求，设计校正装置，用频率法确定串联超前校正、</w:t>
      </w:r>
      <w:r w:rsidR="00776D3E" w:rsidRPr="004D4266">
        <w:rPr>
          <w:bCs/>
          <w:sz w:val="24"/>
          <w:szCs w:val="21"/>
        </w:rPr>
        <w:t>滞</w:t>
      </w:r>
      <w:r w:rsidRPr="004D4266">
        <w:rPr>
          <w:bCs/>
          <w:sz w:val="24"/>
          <w:szCs w:val="21"/>
        </w:rPr>
        <w:t>后校正和</w:t>
      </w:r>
      <w:r w:rsidR="00776D3E" w:rsidRPr="004D4266">
        <w:rPr>
          <w:bCs/>
          <w:sz w:val="24"/>
          <w:szCs w:val="21"/>
        </w:rPr>
        <w:t>滞</w:t>
      </w:r>
      <w:r w:rsidRPr="004D4266">
        <w:rPr>
          <w:bCs/>
          <w:sz w:val="24"/>
          <w:szCs w:val="21"/>
        </w:rPr>
        <w:t>后</w:t>
      </w:r>
      <w:r w:rsidRPr="004D4266">
        <w:rPr>
          <w:bCs/>
          <w:sz w:val="24"/>
          <w:szCs w:val="21"/>
        </w:rPr>
        <w:t>-</w:t>
      </w:r>
      <w:r w:rsidRPr="004D4266">
        <w:rPr>
          <w:bCs/>
          <w:sz w:val="24"/>
          <w:szCs w:val="21"/>
        </w:rPr>
        <w:t>超前校正装置的参数。</w:t>
      </w:r>
    </w:p>
    <w:p w:rsidR="00F27F38" w:rsidRPr="004D4266" w:rsidRDefault="00F27F38" w:rsidP="004633E1">
      <w:pPr>
        <w:numPr>
          <w:ilvl w:val="0"/>
          <w:numId w:val="8"/>
        </w:numPr>
        <w:tabs>
          <w:tab w:val="clear" w:pos="1140"/>
        </w:tabs>
        <w:spacing w:line="300" w:lineRule="auto"/>
        <w:rPr>
          <w:bCs/>
          <w:sz w:val="24"/>
          <w:szCs w:val="21"/>
        </w:rPr>
      </w:pPr>
      <w:r w:rsidRPr="004D4266">
        <w:rPr>
          <w:bCs/>
          <w:sz w:val="24"/>
          <w:szCs w:val="21"/>
        </w:rPr>
        <w:t>将性能指标转换为期望开环对数幅频特性，根据期望特性设计最小相位系统的校正装置。</w:t>
      </w:r>
    </w:p>
    <w:p w:rsidR="00F27F38" w:rsidRPr="004D4266" w:rsidRDefault="00F27F38" w:rsidP="004633E1">
      <w:pPr>
        <w:numPr>
          <w:ilvl w:val="0"/>
          <w:numId w:val="8"/>
        </w:numPr>
        <w:spacing w:line="300" w:lineRule="auto"/>
        <w:rPr>
          <w:bCs/>
          <w:sz w:val="24"/>
          <w:szCs w:val="21"/>
        </w:rPr>
      </w:pPr>
      <w:r w:rsidRPr="004D4266">
        <w:rPr>
          <w:bCs/>
          <w:sz w:val="24"/>
          <w:szCs w:val="21"/>
        </w:rPr>
        <w:t>了解反馈校正和复合校正的基本思路与方法。</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离散系统的分析与校正</w:t>
      </w:r>
    </w:p>
    <w:p w:rsidR="00F27F38" w:rsidRPr="004D4266" w:rsidRDefault="00F27F38" w:rsidP="004633E1">
      <w:pPr>
        <w:numPr>
          <w:ilvl w:val="0"/>
          <w:numId w:val="9"/>
        </w:numPr>
        <w:spacing w:line="300" w:lineRule="auto"/>
        <w:rPr>
          <w:bCs/>
          <w:sz w:val="24"/>
          <w:szCs w:val="21"/>
        </w:rPr>
      </w:pPr>
      <w:r w:rsidRPr="004D4266">
        <w:rPr>
          <w:bCs/>
          <w:sz w:val="24"/>
          <w:szCs w:val="21"/>
        </w:rPr>
        <w:t>离散系统的基本概念，信号采样与</w:t>
      </w:r>
      <w:r w:rsidR="00776D3E" w:rsidRPr="004D4266">
        <w:rPr>
          <w:bCs/>
          <w:sz w:val="24"/>
          <w:szCs w:val="21"/>
        </w:rPr>
        <w:t>复现</w:t>
      </w:r>
      <w:r w:rsidRPr="004D4266">
        <w:rPr>
          <w:bCs/>
          <w:sz w:val="24"/>
          <w:szCs w:val="21"/>
        </w:rPr>
        <w:t>。</w:t>
      </w:r>
    </w:p>
    <w:p w:rsidR="00F27F38" w:rsidRPr="004D4266" w:rsidRDefault="00F27F38" w:rsidP="004633E1">
      <w:pPr>
        <w:numPr>
          <w:ilvl w:val="0"/>
          <w:numId w:val="9"/>
        </w:numPr>
        <w:spacing w:line="300" w:lineRule="auto"/>
        <w:rPr>
          <w:bCs/>
          <w:sz w:val="24"/>
          <w:szCs w:val="21"/>
        </w:rPr>
      </w:pPr>
      <w:r w:rsidRPr="004D4266">
        <w:rPr>
          <w:bCs/>
          <w:sz w:val="24"/>
          <w:szCs w:val="21"/>
        </w:rPr>
        <w:t>Z</w:t>
      </w:r>
      <w:r w:rsidRPr="004D4266">
        <w:rPr>
          <w:bCs/>
          <w:sz w:val="24"/>
          <w:szCs w:val="21"/>
        </w:rPr>
        <w:t>变换的定义，</w:t>
      </w:r>
      <w:r w:rsidRPr="004D4266">
        <w:rPr>
          <w:bCs/>
          <w:sz w:val="24"/>
          <w:szCs w:val="21"/>
        </w:rPr>
        <w:t>Z</w:t>
      </w:r>
      <w:r w:rsidRPr="004D4266">
        <w:rPr>
          <w:bCs/>
          <w:sz w:val="24"/>
          <w:szCs w:val="21"/>
        </w:rPr>
        <w:t>变换的方法。</w:t>
      </w:r>
    </w:p>
    <w:p w:rsidR="00F27F38" w:rsidRPr="004D4266" w:rsidRDefault="00F27F38" w:rsidP="004633E1">
      <w:pPr>
        <w:numPr>
          <w:ilvl w:val="0"/>
          <w:numId w:val="9"/>
        </w:numPr>
        <w:spacing w:line="300" w:lineRule="auto"/>
        <w:rPr>
          <w:bCs/>
          <w:sz w:val="24"/>
          <w:szCs w:val="21"/>
        </w:rPr>
      </w:pPr>
      <w:r w:rsidRPr="004D4266">
        <w:rPr>
          <w:bCs/>
          <w:sz w:val="24"/>
          <w:szCs w:val="21"/>
        </w:rPr>
        <w:t>离散系统的数学描述，差分方程与脉冲传递函数</w:t>
      </w:r>
      <w:r w:rsidR="00776D3E" w:rsidRPr="004D4266">
        <w:rPr>
          <w:bCs/>
          <w:sz w:val="24"/>
          <w:szCs w:val="21"/>
        </w:rPr>
        <w:t>。</w:t>
      </w:r>
    </w:p>
    <w:p w:rsidR="00F27F38" w:rsidRPr="004D4266" w:rsidRDefault="00F27F38" w:rsidP="004633E1">
      <w:pPr>
        <w:numPr>
          <w:ilvl w:val="0"/>
          <w:numId w:val="9"/>
        </w:numPr>
        <w:spacing w:line="300" w:lineRule="auto"/>
        <w:rPr>
          <w:bCs/>
          <w:sz w:val="24"/>
          <w:szCs w:val="21"/>
        </w:rPr>
      </w:pPr>
      <w:r w:rsidRPr="004D4266">
        <w:rPr>
          <w:bCs/>
          <w:sz w:val="24"/>
          <w:szCs w:val="21"/>
        </w:rPr>
        <w:t>离散系统的性能分析。</w:t>
      </w:r>
    </w:p>
    <w:p w:rsidR="00F27F38" w:rsidRPr="004D4266" w:rsidRDefault="00F27F38" w:rsidP="004633E1">
      <w:pPr>
        <w:numPr>
          <w:ilvl w:val="1"/>
          <w:numId w:val="17"/>
        </w:numPr>
        <w:spacing w:line="300" w:lineRule="auto"/>
        <w:rPr>
          <w:bCs/>
          <w:sz w:val="24"/>
          <w:szCs w:val="21"/>
        </w:rPr>
      </w:pPr>
      <w:r w:rsidRPr="004D4266">
        <w:rPr>
          <w:bCs/>
          <w:sz w:val="24"/>
          <w:szCs w:val="21"/>
        </w:rPr>
        <w:t>稳定性分析。</w:t>
      </w:r>
      <w:r w:rsidR="004D4266" w:rsidRPr="004D4266">
        <w:rPr>
          <w:bCs/>
          <w:sz w:val="24"/>
          <w:szCs w:val="21"/>
        </w:rPr>
        <w:t>离散系统稳定的充要条件，</w:t>
      </w:r>
      <w:r w:rsidR="004D4266" w:rsidRPr="004D4266">
        <w:rPr>
          <w:bCs/>
          <w:sz w:val="24"/>
          <w:szCs w:val="21"/>
        </w:rPr>
        <w:t>W</w:t>
      </w:r>
      <w:r w:rsidR="004D4266" w:rsidRPr="004D4266">
        <w:rPr>
          <w:bCs/>
          <w:sz w:val="24"/>
          <w:szCs w:val="21"/>
        </w:rPr>
        <w:t>变换及</w:t>
      </w:r>
      <w:proofErr w:type="spellStart"/>
      <w:r w:rsidR="004D4266" w:rsidRPr="004D4266">
        <w:rPr>
          <w:bCs/>
          <w:sz w:val="24"/>
          <w:szCs w:val="21"/>
        </w:rPr>
        <w:t>Routh</w:t>
      </w:r>
      <w:proofErr w:type="spellEnd"/>
      <w:r w:rsidR="004D4266" w:rsidRPr="004D4266">
        <w:rPr>
          <w:bCs/>
          <w:sz w:val="24"/>
          <w:szCs w:val="21"/>
        </w:rPr>
        <w:t>稳定判据的应用</w:t>
      </w:r>
      <w:r w:rsidRPr="004D4266">
        <w:rPr>
          <w:bCs/>
          <w:sz w:val="24"/>
          <w:szCs w:val="21"/>
        </w:rPr>
        <w:t>。</w:t>
      </w:r>
    </w:p>
    <w:p w:rsidR="00F27F38" w:rsidRPr="004D4266" w:rsidRDefault="004D4266" w:rsidP="004633E1">
      <w:pPr>
        <w:numPr>
          <w:ilvl w:val="1"/>
          <w:numId w:val="17"/>
        </w:numPr>
        <w:spacing w:line="300" w:lineRule="auto"/>
        <w:rPr>
          <w:bCs/>
          <w:sz w:val="24"/>
          <w:szCs w:val="21"/>
        </w:rPr>
      </w:pPr>
      <w:r w:rsidRPr="004D4266">
        <w:rPr>
          <w:bCs/>
          <w:sz w:val="24"/>
          <w:szCs w:val="21"/>
        </w:rPr>
        <w:t>稳态误差分析。离散系统终值定理的应用，离散系统的型别与静态误差系数</w:t>
      </w:r>
      <w:r w:rsidR="00F27F38" w:rsidRPr="004D4266">
        <w:rPr>
          <w:bCs/>
          <w:sz w:val="24"/>
          <w:szCs w:val="21"/>
        </w:rPr>
        <w:t>。</w:t>
      </w:r>
    </w:p>
    <w:p w:rsidR="00F27F38" w:rsidRPr="004D4266" w:rsidRDefault="00F27F38" w:rsidP="004633E1">
      <w:pPr>
        <w:numPr>
          <w:ilvl w:val="1"/>
          <w:numId w:val="17"/>
        </w:numPr>
        <w:spacing w:line="300" w:lineRule="auto"/>
        <w:rPr>
          <w:bCs/>
          <w:sz w:val="24"/>
          <w:szCs w:val="21"/>
        </w:rPr>
      </w:pPr>
      <w:r w:rsidRPr="004D4266">
        <w:rPr>
          <w:bCs/>
          <w:sz w:val="24"/>
          <w:szCs w:val="21"/>
        </w:rPr>
        <w:t>动态性能分析。离散系统的时间响应，闭环极点与动态性能的关系。</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非线性控制系统分析</w:t>
      </w:r>
    </w:p>
    <w:p w:rsidR="00F27F38" w:rsidRPr="004D4266" w:rsidRDefault="00F27F38" w:rsidP="004633E1">
      <w:pPr>
        <w:numPr>
          <w:ilvl w:val="0"/>
          <w:numId w:val="10"/>
        </w:numPr>
        <w:spacing w:line="300" w:lineRule="auto"/>
        <w:ind w:left="1139" w:hanging="357"/>
        <w:rPr>
          <w:bCs/>
          <w:sz w:val="24"/>
          <w:szCs w:val="21"/>
        </w:rPr>
      </w:pPr>
      <w:r w:rsidRPr="004D4266">
        <w:rPr>
          <w:bCs/>
          <w:sz w:val="24"/>
          <w:szCs w:val="21"/>
        </w:rPr>
        <w:t>非线性系统的特</w:t>
      </w:r>
      <w:r w:rsidR="004D4266">
        <w:rPr>
          <w:rFonts w:hint="eastAsia"/>
          <w:bCs/>
          <w:sz w:val="24"/>
          <w:szCs w:val="21"/>
        </w:rPr>
        <w:t>点</w:t>
      </w:r>
      <w:r w:rsidRPr="004D4266">
        <w:rPr>
          <w:bCs/>
          <w:sz w:val="24"/>
          <w:szCs w:val="21"/>
        </w:rPr>
        <w:t>，非线性系统与线性系统的区别与联系。</w:t>
      </w:r>
    </w:p>
    <w:p w:rsidR="00F27F38" w:rsidRPr="004D4266" w:rsidRDefault="00F27F38" w:rsidP="004633E1">
      <w:pPr>
        <w:numPr>
          <w:ilvl w:val="0"/>
          <w:numId w:val="10"/>
        </w:numPr>
        <w:spacing w:line="300" w:lineRule="auto"/>
        <w:ind w:left="1139" w:hanging="357"/>
        <w:rPr>
          <w:bCs/>
          <w:sz w:val="24"/>
          <w:szCs w:val="21"/>
        </w:rPr>
      </w:pPr>
      <w:r w:rsidRPr="004D4266">
        <w:rPr>
          <w:bCs/>
          <w:sz w:val="24"/>
          <w:szCs w:val="21"/>
        </w:rPr>
        <w:t>相平面</w:t>
      </w:r>
      <w:r w:rsidR="004D4266">
        <w:rPr>
          <w:rFonts w:hint="eastAsia"/>
          <w:bCs/>
          <w:sz w:val="24"/>
          <w:szCs w:val="21"/>
        </w:rPr>
        <w:t>分析</w:t>
      </w:r>
      <w:r w:rsidRPr="004D4266">
        <w:rPr>
          <w:bCs/>
          <w:sz w:val="24"/>
          <w:szCs w:val="21"/>
        </w:rPr>
        <w:t>法、奇点的确定</w:t>
      </w:r>
      <w:r w:rsidR="004D4266">
        <w:rPr>
          <w:rFonts w:hint="eastAsia"/>
          <w:bCs/>
          <w:sz w:val="24"/>
          <w:szCs w:val="21"/>
        </w:rPr>
        <w:t>及分类</w:t>
      </w:r>
      <w:r w:rsidRPr="004D4266">
        <w:rPr>
          <w:bCs/>
          <w:sz w:val="24"/>
          <w:szCs w:val="21"/>
        </w:rPr>
        <w:t>。</w:t>
      </w:r>
    </w:p>
    <w:p w:rsidR="00F27F38" w:rsidRPr="004D4266" w:rsidRDefault="00F27F38" w:rsidP="004633E1">
      <w:pPr>
        <w:numPr>
          <w:ilvl w:val="0"/>
          <w:numId w:val="10"/>
        </w:numPr>
        <w:spacing w:line="300" w:lineRule="auto"/>
        <w:ind w:left="1139" w:hanging="357"/>
        <w:rPr>
          <w:bCs/>
          <w:sz w:val="24"/>
          <w:szCs w:val="21"/>
        </w:rPr>
      </w:pPr>
      <w:r w:rsidRPr="004D4266">
        <w:rPr>
          <w:bCs/>
          <w:sz w:val="24"/>
          <w:szCs w:val="21"/>
        </w:rPr>
        <w:t>用描述函数分析系统的稳定性、自振及有关参数。</w:t>
      </w:r>
    </w:p>
    <w:p w:rsidR="00F27F38" w:rsidRPr="004D4266" w:rsidRDefault="00F27F38" w:rsidP="004633E1">
      <w:pPr>
        <w:numPr>
          <w:ilvl w:val="0"/>
          <w:numId w:val="2"/>
        </w:numPr>
        <w:spacing w:beforeLines="50" w:before="156" w:afterLines="25" w:after="78" w:line="300" w:lineRule="auto"/>
        <w:ind w:left="0" w:firstLine="420"/>
        <w:rPr>
          <w:sz w:val="24"/>
          <w:szCs w:val="21"/>
        </w:rPr>
      </w:pPr>
      <w:r w:rsidRPr="004D4266">
        <w:rPr>
          <w:sz w:val="24"/>
          <w:szCs w:val="21"/>
        </w:rPr>
        <w:t>线性系统的状态空间分析与综合</w:t>
      </w:r>
    </w:p>
    <w:p w:rsidR="00F27F38" w:rsidRPr="004D4266" w:rsidRDefault="00F27F38" w:rsidP="004633E1">
      <w:pPr>
        <w:numPr>
          <w:ilvl w:val="0"/>
          <w:numId w:val="11"/>
        </w:numPr>
        <w:spacing w:line="300" w:lineRule="auto"/>
        <w:rPr>
          <w:bCs/>
          <w:sz w:val="24"/>
          <w:szCs w:val="21"/>
        </w:rPr>
      </w:pPr>
      <w:r w:rsidRPr="004D4266">
        <w:rPr>
          <w:bCs/>
          <w:sz w:val="24"/>
          <w:szCs w:val="21"/>
        </w:rPr>
        <w:t>状态空间的概念，线性系统的状态空间描述，状态方程的解，状态转移矩阵及其性质。</w:t>
      </w:r>
    </w:p>
    <w:p w:rsidR="00F27F38" w:rsidRPr="004D4266" w:rsidRDefault="00F27F38" w:rsidP="004633E1">
      <w:pPr>
        <w:numPr>
          <w:ilvl w:val="0"/>
          <w:numId w:val="11"/>
        </w:numPr>
        <w:spacing w:line="300" w:lineRule="auto"/>
        <w:rPr>
          <w:bCs/>
          <w:sz w:val="24"/>
          <w:szCs w:val="21"/>
        </w:rPr>
      </w:pPr>
      <w:r w:rsidRPr="004D4266">
        <w:rPr>
          <w:bCs/>
          <w:sz w:val="24"/>
          <w:szCs w:val="21"/>
        </w:rPr>
        <w:t>线性系统的可控性与可观性，状态可控与输出可控的概念，可控与可观标准型。</w:t>
      </w:r>
    </w:p>
    <w:p w:rsidR="00F27F38" w:rsidRPr="004D4266" w:rsidRDefault="00F27F38" w:rsidP="004633E1">
      <w:pPr>
        <w:numPr>
          <w:ilvl w:val="0"/>
          <w:numId w:val="11"/>
        </w:numPr>
        <w:spacing w:line="300" w:lineRule="auto"/>
        <w:rPr>
          <w:bCs/>
          <w:sz w:val="24"/>
          <w:szCs w:val="21"/>
        </w:rPr>
      </w:pPr>
      <w:r w:rsidRPr="004D4266">
        <w:rPr>
          <w:bCs/>
          <w:sz w:val="24"/>
          <w:szCs w:val="21"/>
        </w:rPr>
        <w:t>线性定常系统的状态反馈与状态观测器设计</w:t>
      </w:r>
      <w:r w:rsidR="00D4746D">
        <w:rPr>
          <w:rFonts w:hint="eastAsia"/>
          <w:bCs/>
          <w:sz w:val="24"/>
          <w:szCs w:val="21"/>
        </w:rPr>
        <w:t>。</w:t>
      </w:r>
      <w:bookmarkStart w:id="0" w:name="_GoBack"/>
      <w:bookmarkEnd w:id="0"/>
    </w:p>
    <w:p w:rsidR="00C71A59" w:rsidRPr="00F27F38" w:rsidRDefault="00C71A59" w:rsidP="00F27F38">
      <w:pPr>
        <w:spacing w:line="300" w:lineRule="auto"/>
        <w:ind w:firstLineChars="200" w:firstLine="480"/>
        <w:rPr>
          <w:rFonts w:ascii="宋体" w:hAnsi="宋体"/>
          <w:sz w:val="24"/>
          <w:szCs w:val="21"/>
        </w:rPr>
      </w:pPr>
    </w:p>
    <w:sectPr w:rsidR="00C71A59" w:rsidRPr="00F27F38" w:rsidSect="00C71A59">
      <w:footerReference w:type="even" r:id="rId8"/>
      <w:footerReference w:type="default" r:id="rId9"/>
      <w:type w:val="continuous"/>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E1" w:rsidRDefault="004633E1">
      <w:r>
        <w:separator/>
      </w:r>
    </w:p>
  </w:endnote>
  <w:endnote w:type="continuationSeparator" w:id="0">
    <w:p w:rsidR="004633E1" w:rsidRDefault="0046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59" w:rsidRDefault="00C71A59" w:rsidP="008B35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1A59" w:rsidRDefault="00C71A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59" w:rsidRDefault="00C71A59" w:rsidP="008B35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746D">
      <w:rPr>
        <w:rStyle w:val="a5"/>
        <w:noProof/>
      </w:rPr>
      <w:t>3</w:t>
    </w:r>
    <w:r>
      <w:rPr>
        <w:rStyle w:val="a5"/>
      </w:rPr>
      <w:fldChar w:fldCharType="end"/>
    </w:r>
  </w:p>
  <w:p w:rsidR="00C71A59" w:rsidRDefault="00C71A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E1" w:rsidRDefault="004633E1">
      <w:r>
        <w:separator/>
      </w:r>
    </w:p>
  </w:footnote>
  <w:footnote w:type="continuationSeparator" w:id="0">
    <w:p w:rsidR="004633E1" w:rsidRDefault="0046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1EC"/>
    <w:multiLevelType w:val="hybridMultilevel"/>
    <w:tmpl w:val="1EB68ACA"/>
    <w:lvl w:ilvl="0" w:tplc="0409000B">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03586557"/>
    <w:multiLevelType w:val="hybridMultilevel"/>
    <w:tmpl w:val="72BCF54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FA31B1A"/>
    <w:multiLevelType w:val="hybridMultilevel"/>
    <w:tmpl w:val="F050F694"/>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76D2CF8"/>
    <w:multiLevelType w:val="hybridMultilevel"/>
    <w:tmpl w:val="72BCF54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79539EA"/>
    <w:multiLevelType w:val="hybridMultilevel"/>
    <w:tmpl w:val="2AA2173C"/>
    <w:lvl w:ilvl="0" w:tplc="04090011">
      <w:start w:val="1"/>
      <w:numFmt w:val="decimal"/>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9F31ABA"/>
    <w:multiLevelType w:val="hybridMultilevel"/>
    <w:tmpl w:val="0A1298A2"/>
    <w:lvl w:ilvl="0" w:tplc="04090011">
      <w:start w:val="1"/>
      <w:numFmt w:val="decimal"/>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D734A2C"/>
    <w:multiLevelType w:val="hybridMultilevel"/>
    <w:tmpl w:val="76423E02"/>
    <w:lvl w:ilvl="0" w:tplc="04090011">
      <w:start w:val="1"/>
      <w:numFmt w:val="decimal"/>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37AC7973"/>
    <w:multiLevelType w:val="hybridMultilevel"/>
    <w:tmpl w:val="03BA335C"/>
    <w:lvl w:ilvl="0" w:tplc="04090011">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rPr>
        <w:rFonts w:cs="Times New Roman"/>
      </w:rPr>
    </w:lvl>
    <w:lvl w:ilvl="2" w:tplc="0409001B" w:tentative="1">
      <w:start w:val="1"/>
      <w:numFmt w:val="lowerRoman"/>
      <w:lvlText w:val="%3."/>
      <w:lvlJc w:val="righ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9" w:tentative="1">
      <w:start w:val="1"/>
      <w:numFmt w:val="lowerLetter"/>
      <w:lvlText w:val="%5)"/>
      <w:lvlJc w:val="left"/>
      <w:pPr>
        <w:tabs>
          <w:tab w:val="num" w:pos="2880"/>
        </w:tabs>
        <w:ind w:left="2880" w:hanging="420"/>
      </w:pPr>
      <w:rPr>
        <w:rFonts w:cs="Times New Roman"/>
      </w:rPr>
    </w:lvl>
    <w:lvl w:ilvl="5" w:tplc="0409001B" w:tentative="1">
      <w:start w:val="1"/>
      <w:numFmt w:val="lowerRoman"/>
      <w:lvlText w:val="%6."/>
      <w:lvlJc w:val="righ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9" w:tentative="1">
      <w:start w:val="1"/>
      <w:numFmt w:val="lowerLetter"/>
      <w:lvlText w:val="%8)"/>
      <w:lvlJc w:val="left"/>
      <w:pPr>
        <w:tabs>
          <w:tab w:val="num" w:pos="4140"/>
        </w:tabs>
        <w:ind w:left="4140" w:hanging="420"/>
      </w:pPr>
      <w:rPr>
        <w:rFonts w:cs="Times New Roman"/>
      </w:rPr>
    </w:lvl>
    <w:lvl w:ilvl="8" w:tplc="0409001B" w:tentative="1">
      <w:start w:val="1"/>
      <w:numFmt w:val="lowerRoman"/>
      <w:lvlText w:val="%9."/>
      <w:lvlJc w:val="right"/>
      <w:pPr>
        <w:tabs>
          <w:tab w:val="num" w:pos="4560"/>
        </w:tabs>
        <w:ind w:left="4560" w:hanging="420"/>
      </w:pPr>
      <w:rPr>
        <w:rFonts w:cs="Times New Roman"/>
      </w:rPr>
    </w:lvl>
  </w:abstractNum>
  <w:abstractNum w:abstractNumId="8">
    <w:nsid w:val="3BCF4401"/>
    <w:multiLevelType w:val="hybridMultilevel"/>
    <w:tmpl w:val="4ADEB3DE"/>
    <w:lvl w:ilvl="0" w:tplc="04090011">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rPr>
        <w:rFonts w:cs="Times New Roman"/>
      </w:rPr>
    </w:lvl>
    <w:lvl w:ilvl="2" w:tplc="0409001B" w:tentative="1">
      <w:start w:val="1"/>
      <w:numFmt w:val="lowerRoman"/>
      <w:lvlText w:val="%3."/>
      <w:lvlJc w:val="righ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9" w:tentative="1">
      <w:start w:val="1"/>
      <w:numFmt w:val="lowerLetter"/>
      <w:lvlText w:val="%5)"/>
      <w:lvlJc w:val="left"/>
      <w:pPr>
        <w:tabs>
          <w:tab w:val="num" w:pos="2880"/>
        </w:tabs>
        <w:ind w:left="2880" w:hanging="420"/>
      </w:pPr>
      <w:rPr>
        <w:rFonts w:cs="Times New Roman"/>
      </w:rPr>
    </w:lvl>
    <w:lvl w:ilvl="5" w:tplc="0409001B" w:tentative="1">
      <w:start w:val="1"/>
      <w:numFmt w:val="lowerRoman"/>
      <w:lvlText w:val="%6."/>
      <w:lvlJc w:val="righ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9" w:tentative="1">
      <w:start w:val="1"/>
      <w:numFmt w:val="lowerLetter"/>
      <w:lvlText w:val="%8)"/>
      <w:lvlJc w:val="left"/>
      <w:pPr>
        <w:tabs>
          <w:tab w:val="num" w:pos="4140"/>
        </w:tabs>
        <w:ind w:left="4140" w:hanging="420"/>
      </w:pPr>
      <w:rPr>
        <w:rFonts w:cs="Times New Roman"/>
      </w:rPr>
    </w:lvl>
    <w:lvl w:ilvl="8" w:tplc="0409001B" w:tentative="1">
      <w:start w:val="1"/>
      <w:numFmt w:val="lowerRoman"/>
      <w:lvlText w:val="%9."/>
      <w:lvlJc w:val="right"/>
      <w:pPr>
        <w:tabs>
          <w:tab w:val="num" w:pos="4560"/>
        </w:tabs>
        <w:ind w:left="4560" w:hanging="420"/>
      </w:pPr>
      <w:rPr>
        <w:rFonts w:cs="Times New Roman"/>
      </w:rPr>
    </w:lvl>
  </w:abstractNum>
  <w:abstractNum w:abstractNumId="9">
    <w:nsid w:val="3F3C126B"/>
    <w:multiLevelType w:val="hybridMultilevel"/>
    <w:tmpl w:val="80F49B48"/>
    <w:lvl w:ilvl="0" w:tplc="04090011">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rPr>
        <w:rFonts w:cs="Times New Roman"/>
      </w:rPr>
    </w:lvl>
    <w:lvl w:ilvl="2" w:tplc="0409001B" w:tentative="1">
      <w:start w:val="1"/>
      <w:numFmt w:val="lowerRoman"/>
      <w:lvlText w:val="%3."/>
      <w:lvlJc w:val="right"/>
      <w:pPr>
        <w:tabs>
          <w:tab w:val="num" w:pos="2040"/>
        </w:tabs>
        <w:ind w:left="2040" w:hanging="420"/>
      </w:pPr>
      <w:rPr>
        <w:rFonts w:cs="Times New Roman"/>
      </w:rPr>
    </w:lvl>
    <w:lvl w:ilvl="3" w:tplc="0409000F" w:tentative="1">
      <w:start w:val="1"/>
      <w:numFmt w:val="decimal"/>
      <w:lvlText w:val="%4."/>
      <w:lvlJc w:val="left"/>
      <w:pPr>
        <w:tabs>
          <w:tab w:val="num" w:pos="2460"/>
        </w:tabs>
        <w:ind w:left="2460" w:hanging="420"/>
      </w:pPr>
      <w:rPr>
        <w:rFonts w:cs="Times New Roman"/>
      </w:rPr>
    </w:lvl>
    <w:lvl w:ilvl="4" w:tplc="04090019" w:tentative="1">
      <w:start w:val="1"/>
      <w:numFmt w:val="lowerLetter"/>
      <w:lvlText w:val="%5)"/>
      <w:lvlJc w:val="left"/>
      <w:pPr>
        <w:tabs>
          <w:tab w:val="num" w:pos="2880"/>
        </w:tabs>
        <w:ind w:left="2880" w:hanging="420"/>
      </w:pPr>
      <w:rPr>
        <w:rFonts w:cs="Times New Roman"/>
      </w:rPr>
    </w:lvl>
    <w:lvl w:ilvl="5" w:tplc="0409001B" w:tentative="1">
      <w:start w:val="1"/>
      <w:numFmt w:val="lowerRoman"/>
      <w:lvlText w:val="%6."/>
      <w:lvlJc w:val="right"/>
      <w:pPr>
        <w:tabs>
          <w:tab w:val="num" w:pos="3300"/>
        </w:tabs>
        <w:ind w:left="3300" w:hanging="420"/>
      </w:pPr>
      <w:rPr>
        <w:rFonts w:cs="Times New Roman"/>
      </w:rPr>
    </w:lvl>
    <w:lvl w:ilvl="6" w:tplc="0409000F" w:tentative="1">
      <w:start w:val="1"/>
      <w:numFmt w:val="decimal"/>
      <w:lvlText w:val="%7."/>
      <w:lvlJc w:val="left"/>
      <w:pPr>
        <w:tabs>
          <w:tab w:val="num" w:pos="3720"/>
        </w:tabs>
        <w:ind w:left="3720" w:hanging="420"/>
      </w:pPr>
      <w:rPr>
        <w:rFonts w:cs="Times New Roman"/>
      </w:rPr>
    </w:lvl>
    <w:lvl w:ilvl="7" w:tplc="04090019" w:tentative="1">
      <w:start w:val="1"/>
      <w:numFmt w:val="lowerLetter"/>
      <w:lvlText w:val="%8)"/>
      <w:lvlJc w:val="left"/>
      <w:pPr>
        <w:tabs>
          <w:tab w:val="num" w:pos="4140"/>
        </w:tabs>
        <w:ind w:left="4140" w:hanging="420"/>
      </w:pPr>
      <w:rPr>
        <w:rFonts w:cs="Times New Roman"/>
      </w:rPr>
    </w:lvl>
    <w:lvl w:ilvl="8" w:tplc="0409001B" w:tentative="1">
      <w:start w:val="1"/>
      <w:numFmt w:val="lowerRoman"/>
      <w:lvlText w:val="%9."/>
      <w:lvlJc w:val="right"/>
      <w:pPr>
        <w:tabs>
          <w:tab w:val="num" w:pos="4560"/>
        </w:tabs>
        <w:ind w:left="4560" w:hanging="420"/>
      </w:pPr>
      <w:rPr>
        <w:rFonts w:cs="Times New Roman"/>
      </w:rPr>
    </w:lvl>
  </w:abstractNum>
  <w:abstractNum w:abstractNumId="10">
    <w:nsid w:val="45324080"/>
    <w:multiLevelType w:val="hybridMultilevel"/>
    <w:tmpl w:val="72BCF54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93D75F5"/>
    <w:multiLevelType w:val="hybridMultilevel"/>
    <w:tmpl w:val="F32EAAFA"/>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75B042A"/>
    <w:multiLevelType w:val="hybridMultilevel"/>
    <w:tmpl w:val="4A1C6D94"/>
    <w:lvl w:ilvl="0" w:tplc="CF801322">
      <w:start w:val="1"/>
      <w:numFmt w:val="chineseCountingThousand"/>
      <w:lvlText w:val="%1、"/>
      <w:lvlJc w:val="left"/>
      <w:pPr>
        <w:tabs>
          <w:tab w:val="num" w:pos="420"/>
        </w:tabs>
        <w:ind w:left="340" w:hanging="340"/>
      </w:pPr>
      <w:rPr>
        <w:rFonts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9710963"/>
    <w:multiLevelType w:val="hybridMultilevel"/>
    <w:tmpl w:val="DBFE2268"/>
    <w:lvl w:ilvl="0" w:tplc="838AE9A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634B74A0"/>
    <w:multiLevelType w:val="hybridMultilevel"/>
    <w:tmpl w:val="BD806896"/>
    <w:lvl w:ilvl="0" w:tplc="9C56097C">
      <w:start w:val="1"/>
      <w:numFmt w:val="japaneseCounting"/>
      <w:lvlText w:val="%1．"/>
      <w:lvlJc w:val="left"/>
      <w:pPr>
        <w:tabs>
          <w:tab w:val="num" w:pos="420"/>
        </w:tabs>
        <w:ind w:left="420" w:hanging="420"/>
      </w:pPr>
      <w:rPr>
        <w:rFonts w:cs="Times New Roman" w:hint="eastAsia"/>
      </w:rPr>
    </w:lvl>
    <w:lvl w:ilvl="1" w:tplc="A6884066">
      <w:start w:val="1"/>
      <w:numFmt w:val="decimal"/>
      <w:lvlText w:val="%2、"/>
      <w:lvlJc w:val="left"/>
      <w:pPr>
        <w:tabs>
          <w:tab w:val="num" w:pos="1140"/>
        </w:tabs>
        <w:ind w:left="1140" w:hanging="720"/>
      </w:pPr>
      <w:rPr>
        <w:rFonts w:ascii="宋体" w:eastAsia="宋体" w:hAnsi="宋体" w:cs="Times New Roman"/>
      </w:rPr>
    </w:lvl>
    <w:lvl w:ilvl="2" w:tplc="04090011">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69AB0951"/>
    <w:multiLevelType w:val="hybridMultilevel"/>
    <w:tmpl w:val="0E02A5E6"/>
    <w:lvl w:ilvl="0" w:tplc="0409000B">
      <w:start w:val="1"/>
      <w:numFmt w:val="bullet"/>
      <w:lvlText w:val=""/>
      <w:lvlJc w:val="left"/>
      <w:pPr>
        <w:ind w:left="1680" w:hanging="420"/>
      </w:pPr>
      <w:rPr>
        <w:rFonts w:ascii="Wingdings" w:hAnsi="Wingding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6">
    <w:nsid w:val="7F9E36DB"/>
    <w:multiLevelType w:val="hybridMultilevel"/>
    <w:tmpl w:val="758ACB78"/>
    <w:lvl w:ilvl="0" w:tplc="04090011">
      <w:start w:val="1"/>
      <w:numFmt w:val="decimal"/>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2"/>
  </w:num>
  <w:num w:numId="2">
    <w:abstractNumId w:val="13"/>
  </w:num>
  <w:num w:numId="3">
    <w:abstractNumId w:val="14"/>
  </w:num>
  <w:num w:numId="4">
    <w:abstractNumId w:val="10"/>
  </w:num>
  <w:num w:numId="5">
    <w:abstractNumId w:val="3"/>
  </w:num>
  <w:num w:numId="6">
    <w:abstractNumId w:val="1"/>
  </w:num>
  <w:num w:numId="7">
    <w:abstractNumId w:val="2"/>
  </w:num>
  <w:num w:numId="8">
    <w:abstractNumId w:val="8"/>
  </w:num>
  <w:num w:numId="9">
    <w:abstractNumId w:val="11"/>
  </w:num>
  <w:num w:numId="10">
    <w:abstractNumId w:val="7"/>
  </w:num>
  <w:num w:numId="11">
    <w:abstractNumId w:val="9"/>
  </w:num>
  <w:num w:numId="12">
    <w:abstractNumId w:val="0"/>
  </w:num>
  <w:num w:numId="13">
    <w:abstractNumId w:val="15"/>
  </w:num>
  <w:num w:numId="14">
    <w:abstractNumId w:val="5"/>
  </w:num>
  <w:num w:numId="15">
    <w:abstractNumId w:val="6"/>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D4B"/>
    <w:rsid w:val="00001E3C"/>
    <w:rsid w:val="000201A1"/>
    <w:rsid w:val="00067280"/>
    <w:rsid w:val="000D1FE7"/>
    <w:rsid w:val="001111C6"/>
    <w:rsid w:val="001A6467"/>
    <w:rsid w:val="001B5A82"/>
    <w:rsid w:val="001D3A4B"/>
    <w:rsid w:val="0021314F"/>
    <w:rsid w:val="002210C9"/>
    <w:rsid w:val="00230034"/>
    <w:rsid w:val="00252F1E"/>
    <w:rsid w:val="002A3F7C"/>
    <w:rsid w:val="002B6EF6"/>
    <w:rsid w:val="003B389B"/>
    <w:rsid w:val="003E352D"/>
    <w:rsid w:val="003E6F47"/>
    <w:rsid w:val="003F3096"/>
    <w:rsid w:val="00414B4E"/>
    <w:rsid w:val="004415A0"/>
    <w:rsid w:val="0046102E"/>
    <w:rsid w:val="004633E1"/>
    <w:rsid w:val="004D2B4E"/>
    <w:rsid w:val="004D4266"/>
    <w:rsid w:val="004D69A1"/>
    <w:rsid w:val="004E1E5E"/>
    <w:rsid w:val="004E44FD"/>
    <w:rsid w:val="004F1479"/>
    <w:rsid w:val="004F1D00"/>
    <w:rsid w:val="004F5836"/>
    <w:rsid w:val="0051356A"/>
    <w:rsid w:val="00542F47"/>
    <w:rsid w:val="00563017"/>
    <w:rsid w:val="00583EB2"/>
    <w:rsid w:val="006401CF"/>
    <w:rsid w:val="00664786"/>
    <w:rsid w:val="006E126C"/>
    <w:rsid w:val="007168EF"/>
    <w:rsid w:val="00776D3E"/>
    <w:rsid w:val="007803B4"/>
    <w:rsid w:val="007A55B4"/>
    <w:rsid w:val="007A6263"/>
    <w:rsid w:val="007B695B"/>
    <w:rsid w:val="007C6855"/>
    <w:rsid w:val="007F3D4B"/>
    <w:rsid w:val="008177DC"/>
    <w:rsid w:val="00844F40"/>
    <w:rsid w:val="008652AE"/>
    <w:rsid w:val="00871035"/>
    <w:rsid w:val="0088338D"/>
    <w:rsid w:val="008B3567"/>
    <w:rsid w:val="008C449D"/>
    <w:rsid w:val="008D2319"/>
    <w:rsid w:val="00911619"/>
    <w:rsid w:val="009311D6"/>
    <w:rsid w:val="0093680B"/>
    <w:rsid w:val="009915A2"/>
    <w:rsid w:val="009C021D"/>
    <w:rsid w:val="00A177F4"/>
    <w:rsid w:val="00A21794"/>
    <w:rsid w:val="00A21BBF"/>
    <w:rsid w:val="00A53131"/>
    <w:rsid w:val="00A96824"/>
    <w:rsid w:val="00B1270F"/>
    <w:rsid w:val="00B147E4"/>
    <w:rsid w:val="00B15BC5"/>
    <w:rsid w:val="00B239BB"/>
    <w:rsid w:val="00B65AD4"/>
    <w:rsid w:val="00C03705"/>
    <w:rsid w:val="00C4796F"/>
    <w:rsid w:val="00C71A59"/>
    <w:rsid w:val="00C84016"/>
    <w:rsid w:val="00CB445F"/>
    <w:rsid w:val="00CD34F4"/>
    <w:rsid w:val="00D15EEB"/>
    <w:rsid w:val="00D4746D"/>
    <w:rsid w:val="00D76167"/>
    <w:rsid w:val="00DB77D9"/>
    <w:rsid w:val="00DB7A2B"/>
    <w:rsid w:val="00DF408D"/>
    <w:rsid w:val="00E355EA"/>
    <w:rsid w:val="00E41942"/>
    <w:rsid w:val="00E93AC7"/>
    <w:rsid w:val="00EA7534"/>
    <w:rsid w:val="00F27F38"/>
    <w:rsid w:val="00F47D74"/>
    <w:rsid w:val="00F64818"/>
    <w:rsid w:val="00F83BCB"/>
    <w:rsid w:val="00FD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pPr>
      <w:ind w:left="420" w:firstLineChars="200" w:firstLine="420"/>
    </w:pPr>
  </w:style>
  <w:style w:type="character" w:customStyle="1" w:styleId="Char">
    <w:name w:val="正文文本缩进 Char"/>
    <w:link w:val="a3"/>
    <w:uiPriority w:val="99"/>
    <w:semiHidden/>
    <w:rsid w:val="003910FA"/>
    <w:rPr>
      <w:kern w:val="2"/>
      <w:sz w:val="21"/>
      <w:szCs w:val="24"/>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4"/>
    <w:uiPriority w:val="99"/>
    <w:semiHidden/>
    <w:rsid w:val="003910FA"/>
    <w:rPr>
      <w:kern w:val="2"/>
      <w:sz w:val="18"/>
      <w:szCs w:val="18"/>
    </w:rPr>
  </w:style>
  <w:style w:type="character" w:styleId="a5">
    <w:name w:val="page number"/>
    <w:uiPriority w:val="99"/>
    <w:rPr>
      <w:rFonts w:cs="Times New Roman"/>
    </w:rPr>
  </w:style>
  <w:style w:type="character" w:customStyle="1" w:styleId="tcnt2">
    <w:name w:val="tcnt2"/>
    <w:rsid w:val="009C021D"/>
    <w:rPr>
      <w:rFonts w:cs="Times New Roman"/>
    </w:rPr>
  </w:style>
  <w:style w:type="paragraph" w:styleId="a6">
    <w:name w:val="header"/>
    <w:basedOn w:val="a"/>
    <w:link w:val="Char1"/>
    <w:rsid w:val="0088338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8833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2595">
      <w:marLeft w:val="0"/>
      <w:marRight w:val="0"/>
      <w:marTop w:val="0"/>
      <w:marBottom w:val="0"/>
      <w:divBdr>
        <w:top w:val="none" w:sz="0" w:space="0" w:color="auto"/>
        <w:left w:val="none" w:sz="0" w:space="0" w:color="auto"/>
        <w:bottom w:val="none" w:sz="0" w:space="0" w:color="auto"/>
        <w:right w:val="none" w:sz="0" w:space="0" w:color="auto"/>
      </w:divBdr>
    </w:div>
    <w:div w:id="1941522597">
      <w:marLeft w:val="0"/>
      <w:marRight w:val="0"/>
      <w:marTop w:val="0"/>
      <w:marBottom w:val="0"/>
      <w:divBdr>
        <w:top w:val="none" w:sz="0" w:space="0" w:color="auto"/>
        <w:left w:val="none" w:sz="0" w:space="0" w:color="auto"/>
        <w:bottom w:val="none" w:sz="0" w:space="0" w:color="auto"/>
        <w:right w:val="none" w:sz="0" w:space="0" w:color="auto"/>
      </w:divBdr>
      <w:divsChild>
        <w:div w:id="194152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248</Words>
  <Characters>1416</Characters>
  <Application>Microsoft Office Word</Application>
  <DocSecurity>0</DocSecurity>
  <Lines>11</Lines>
  <Paragraphs>3</Paragraphs>
  <ScaleCrop>false</ScaleCrop>
  <Company>newyes</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《自动检测技术》课程教学大纲</dc:title>
  <dc:subject/>
  <dc:creator>YangXianlin</dc:creator>
  <cp:keywords/>
  <dc:description/>
  <cp:lastModifiedBy>User</cp:lastModifiedBy>
  <cp:revision>11</cp:revision>
  <cp:lastPrinted>2002-05-22T14:04:00Z</cp:lastPrinted>
  <dcterms:created xsi:type="dcterms:W3CDTF">2014-09-12T01:46:00Z</dcterms:created>
  <dcterms:modified xsi:type="dcterms:W3CDTF">2016-07-04T13:04:00Z</dcterms:modified>
</cp:coreProperties>
</file>