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《船舶原理》</w:t>
      </w:r>
    </w:p>
    <w:p>
      <w:pPr>
        <w:numPr>
          <w:ilvl w:val="0"/>
          <w:numId w:val="1"/>
        </w:numPr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适用专业</w:t>
      </w:r>
    </w:p>
    <w:p>
      <w:pPr>
        <w:ind w:firstLine="210" w:firstLineChars="10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 船舶与海洋工程</w:t>
      </w:r>
    </w:p>
    <w:p>
      <w:pPr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二</w:t>
      </w:r>
      <w:r>
        <w:rPr>
          <w:rFonts w:ascii="宋体" w:hAnsi="宋体" w:eastAsia="宋体" w:cs="Times New Roman"/>
          <w:szCs w:val="21"/>
        </w:rPr>
        <w:t>、考试内容</w:t>
      </w:r>
    </w:p>
    <w:p>
      <w:pPr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1、船舶原理的基本概念</w:t>
      </w:r>
    </w:p>
    <w:p>
      <w:pPr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船舶浮性、稳性、快速性、操纵性、耐波性的基本概念。</w:t>
      </w:r>
    </w:p>
    <w:p>
      <w:pPr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2、船舶静稳性</w:t>
      </w:r>
    </w:p>
    <w:p>
      <w:pPr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稳性的一般概念，初稳性公式的建立及应用，重物移动、增减对稳性的影响，自由液面及悬挂重量对稳性的影响，浮态及初稳性计算，倾斜试验方法，稳性曲线的计算及其特性。</w:t>
      </w:r>
    </w:p>
    <w:p>
      <w:pPr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3、船舶动稳性</w:t>
      </w:r>
    </w:p>
    <w:p>
      <w:pPr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动稳性概念，稳性衡准，稳性衡准原则。</w:t>
      </w:r>
    </w:p>
    <w:p>
      <w:pPr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4、船舶阻力的基本概念</w:t>
      </w:r>
    </w:p>
    <w:p>
      <w:pPr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船舶阻力分类，阻力产生机理、特性，曲度、粗糙度影响，附体阻力的特点及确定方法。</w:t>
      </w:r>
    </w:p>
    <w:p>
      <w:pPr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5、船舶阻力的确定方法</w:t>
      </w:r>
    </w:p>
    <w:p>
      <w:pPr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船模阻力试验方法，阻力换算方法（傅汝德换算法、1+k法），阻力近似计算的概念及方法，艾尔法、海军系数法等。</w:t>
      </w:r>
    </w:p>
    <w:p>
      <w:pPr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6、船型对阻力的影响</w:t>
      </w:r>
    </w:p>
    <w:p>
      <w:pPr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船型变化及船型参数，主尺度及船型系数的影响，横剖面面积曲线形状、满载水线形状、首尾端形状对阻力的影响。</w:t>
      </w:r>
    </w:p>
    <w:p>
      <w:pPr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7、浅水阻力特性</w:t>
      </w:r>
    </w:p>
    <w:p>
      <w:pPr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浅水影响的特点，浅水阻力计算方法，浅窄航道对船舶阻力的影响。</w:t>
      </w:r>
    </w:p>
    <w:p>
      <w:pPr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8、高速船船型及特性</w:t>
      </w:r>
    </w:p>
    <w:p>
      <w:pPr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航态和高速船的种类，高速排水型船的船型及其阻力性能。</w:t>
      </w:r>
    </w:p>
    <w:p>
      <w:pPr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9、船舶推进器一般概念</w:t>
      </w:r>
    </w:p>
    <w:p>
      <w:pPr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推进器的种类、传送效率及推进效率，螺旋桨几何特性。</w:t>
      </w:r>
    </w:p>
    <w:p>
      <w:pPr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10、螺旋桨基础理论及水动力特性</w:t>
      </w:r>
    </w:p>
    <w:p>
      <w:pPr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理想推进器及理想螺旋桨理论，效率表达式，作用在桨叶上的力和力矩。</w:t>
      </w:r>
    </w:p>
    <w:p>
      <w:pPr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11、螺旋桨与船体的相互作用</w:t>
      </w:r>
    </w:p>
    <w:p>
      <w:pPr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伴流、推力减额的概念、组成及表达方法，推进效率的分解及提高推进效率的措施。</w:t>
      </w:r>
    </w:p>
    <w:p>
      <w:pPr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12、螺旋桨空泡问题</w:t>
      </w:r>
    </w:p>
    <w:p>
      <w:pPr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空泡成因、条件，空泡现象及影响因素，避免和延缓空泡产生的措施，桨模空泡试验方法，空泡校核。</w:t>
      </w:r>
    </w:p>
    <w:p>
      <w:pPr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13、螺旋桨强度</w:t>
      </w:r>
    </w:p>
    <w:p>
      <w:pPr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规范校核法，分析计算法的基本概念；桨叶厚度的径向分布，螺距修正。</w:t>
      </w:r>
    </w:p>
    <w:p>
      <w:pPr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14、螺旋桨图谱设计方法</w:t>
      </w:r>
    </w:p>
    <w:p>
      <w:pPr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设计问题分类；常用设计图谱及应用，初步设计与终结设计方法，设计考虑因素。</w:t>
      </w:r>
    </w:p>
    <w:p>
      <w:pPr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15、船桨机平衡配合</w:t>
      </w:r>
    </w:p>
    <w:p>
      <w:pPr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船、桨、机特性曲线，有效推力计算，螺旋桨设计工况点的讨论。</w:t>
      </w:r>
    </w:p>
    <w:p>
      <w:pPr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16、船舶操纵运动</w:t>
      </w:r>
    </w:p>
    <w:p>
      <w:pPr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航向稳定性和回转性概念，船型对航向稳定性与回转性的影响，船舶对操舵的运动相应，操纵性指数K、T值的意义。</w:t>
      </w:r>
    </w:p>
    <w:p>
      <w:pPr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17、船舶在波浪上运动</w:t>
      </w:r>
    </w:p>
    <w:p>
      <w:pPr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船舶在波浪上的6自由度运动，船舶在规则波中与不规则波中的摇荡特性。</w:t>
      </w:r>
    </w:p>
    <w:p>
      <w:pPr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三、推荐书目：，</w:t>
      </w:r>
    </w:p>
    <w:p>
      <w:pPr>
        <w:ind w:firstLine="420" w:firstLineChars="200"/>
        <w:rPr>
          <w:rFonts w:eastAsia="仿宋_GB2312"/>
          <w:b/>
          <w:bCs/>
          <w:sz w:val="30"/>
          <w:szCs w:val="28"/>
        </w:rPr>
      </w:pPr>
      <w:r>
        <w:rPr>
          <w:rFonts w:hint="eastAsia" w:ascii="宋体" w:hAnsi="宋体" w:eastAsia="宋体" w:cs="Times New Roman"/>
          <w:szCs w:val="21"/>
        </w:rPr>
        <w:t>盛振邦，刘应中主编，《船舶原理》（上）、（下），上海交通大学出版社，2</w:t>
      </w:r>
      <w:r>
        <w:rPr>
          <w:rFonts w:ascii="宋体" w:hAnsi="宋体" w:eastAsia="宋体" w:cs="Times New Roman"/>
          <w:szCs w:val="21"/>
        </w:rPr>
        <w:t>003</w:t>
      </w:r>
    </w:p>
    <w:p>
      <w:pPr>
        <w:pStyle w:val="2"/>
        <w:spacing w:before="0" w:after="0" w:line="288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《轮机工程概论》</w:t>
      </w:r>
    </w:p>
    <w:p>
      <w:pPr>
        <w:ind w:left="630" w:leftChars="200" w:hanging="210" w:hangingChars="1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一</w:t>
      </w:r>
      <w:r>
        <w:rPr>
          <w:rFonts w:ascii="宋体" w:hAnsi="宋体" w:eastAsia="宋体" w:cs="Times New Roman"/>
          <w:szCs w:val="21"/>
        </w:rPr>
        <w:t>、</w:t>
      </w:r>
      <w:r>
        <w:rPr>
          <w:rFonts w:hint="eastAsia" w:ascii="宋体" w:hAnsi="宋体" w:eastAsia="宋体" w:cs="Times New Roman"/>
          <w:szCs w:val="21"/>
        </w:rPr>
        <w:t>适用专业</w:t>
      </w:r>
    </w:p>
    <w:p>
      <w:pPr>
        <w:ind w:left="630" w:leftChars="200" w:hanging="210" w:hangingChars="1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船舶与海洋工程</w:t>
      </w:r>
    </w:p>
    <w:p>
      <w:pPr>
        <w:ind w:left="630" w:leftChars="200" w:hanging="210" w:hangingChars="1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二</w:t>
      </w:r>
      <w:r>
        <w:rPr>
          <w:rFonts w:ascii="宋体" w:hAnsi="宋体" w:eastAsia="宋体" w:cs="Times New Roman"/>
          <w:szCs w:val="21"/>
        </w:rPr>
        <w:t>、考试内容</w:t>
      </w:r>
    </w:p>
    <w:p>
      <w:pPr>
        <w:ind w:left="630" w:leftChars="200" w:hanging="210" w:hangingChars="1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1、轮机概述及热工基础：船舶动力装置的组成和类型；船舶动力装置的要求；船舶机</w:t>
      </w:r>
    </w:p>
    <w:p>
      <w:pPr>
        <w:ind w:left="630" w:leftChars="200" w:hanging="210" w:hangingChars="1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舱自动化等级；热工基础知识。</w:t>
      </w:r>
    </w:p>
    <w:p>
      <w:pPr>
        <w:ind w:left="630" w:leftChars="200" w:hanging="210" w:hangingChars="1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2、船舶柴油机动力装置：船舶柴油机基本结构及工作原理；柴油机的工作系统；柴油机的运转特性。</w:t>
      </w:r>
    </w:p>
    <w:p>
      <w:pPr>
        <w:ind w:left="630" w:leftChars="200" w:hanging="210" w:hangingChars="1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3、船舶推进装置：船舶推进装置的传动方式；轴系的组成及螺旋桨。</w:t>
      </w:r>
    </w:p>
    <w:p>
      <w:pPr>
        <w:ind w:left="630" w:leftChars="200" w:hanging="210" w:hangingChars="1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4、船舶</w:t>
      </w:r>
      <w:bookmarkStart w:id="0" w:name="_GoBack"/>
      <w:bookmarkEnd w:id="0"/>
      <w:r>
        <w:rPr>
          <w:rFonts w:hint="eastAsia" w:ascii="宋体" w:hAnsi="宋体" w:eastAsia="宋体" w:cs="Times New Roman"/>
          <w:szCs w:val="21"/>
        </w:rPr>
        <w:t>辅助设备：船用泵的功用与分类、性能参数；容积式泵、叶轮式泵的结构及工作原理；活塞式空压机的工作原理及结构；船舶辅助锅炉的性能指标及结构；船用海水淡化装置的工作原理及结构特征。</w:t>
      </w:r>
    </w:p>
    <w:p>
      <w:pPr>
        <w:ind w:left="630" w:leftChars="200" w:hanging="210" w:hangingChars="1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5、船舶甲板机械：液压传动的基本知识；液压舵机结构及工作原理；锚机和系缆机的功用及工作原理。</w:t>
      </w:r>
    </w:p>
    <w:p>
      <w:pPr>
        <w:ind w:left="630" w:leftChars="200" w:hanging="210" w:hangingChars="1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6、船舶防污染设备：船舶对海洋环境的污染及相关立法；船用油水分离器的工作原理及结构特征；船舶生活污水处理装置的工作原理及结构特征；压载水处理装置的工作原理。</w:t>
      </w:r>
    </w:p>
    <w:p>
      <w:pPr>
        <w:ind w:left="630" w:leftChars="200" w:hanging="210" w:hangingChars="1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7、船舶通用系统：船舶管路系统综述；舱底水系统与压载系统；机舱供水系统与消防系统。</w:t>
      </w:r>
    </w:p>
    <w:p>
      <w:pPr>
        <w:ind w:left="630" w:leftChars="200" w:hanging="210" w:hangingChars="1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三、推荐书目：</w:t>
      </w:r>
    </w:p>
    <w:p>
      <w:pPr>
        <w:ind w:left="630" w:leftChars="200" w:hanging="210" w:hangingChars="1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张兴彪，《轮机概论》，大连海事大学</w:t>
      </w:r>
      <w:r>
        <w:rPr>
          <w:rFonts w:ascii="宋体" w:hAnsi="宋体" w:eastAsia="宋体" w:cs="Times New Roman"/>
          <w:szCs w:val="21"/>
        </w:rPr>
        <w:t>出版社，20</w:t>
      </w:r>
      <w:r>
        <w:rPr>
          <w:rFonts w:hint="eastAsia" w:ascii="宋体" w:hAnsi="宋体" w:eastAsia="宋体" w:cs="Times New Roman"/>
          <w:szCs w:val="21"/>
        </w:rPr>
        <w:t>17</w:t>
      </w:r>
    </w:p>
    <w:p>
      <w:pPr>
        <w:jc w:val="center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9A875A"/>
    <w:multiLevelType w:val="singleLevel"/>
    <w:tmpl w:val="E29A875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35FA6"/>
    <w:rsid w:val="1BC3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2021-09-28T06:42:00Z</dcterms:created>
  <dc:creator>张旭</dc:creator>
  <cp:lastModifiedBy>张旭</cp:lastModifiedBy>
  <dcterms:modified xsi:type="dcterms:W3CDTF">2021-09-28T06:45:20Z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