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DC" w:rsidRPr="0020787D" w:rsidRDefault="003F19F5">
      <w:pPr>
        <w:pStyle w:val="a3"/>
        <w:spacing w:before="0" w:beforeAutospacing="0" w:after="0" w:afterAutospacing="0" w:line="462" w:lineRule="atLeast"/>
        <w:jc w:val="center"/>
        <w:rPr>
          <w:rFonts w:asciiTheme="minorEastAsia" w:eastAsiaTheme="minorEastAsia" w:hAnsiTheme="minorEastAsia" w:cstheme="majorEastAsia"/>
          <w:bCs/>
          <w:color w:val="000000"/>
          <w:sz w:val="28"/>
          <w:szCs w:val="28"/>
        </w:rPr>
      </w:pPr>
      <w:r w:rsidRPr="0020787D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201</w:t>
      </w:r>
      <w:r w:rsidR="0076108E" w:rsidRPr="0020787D">
        <w:rPr>
          <w:rFonts w:asciiTheme="minorEastAsia" w:eastAsiaTheme="minorEastAsia" w:hAnsiTheme="minorEastAsia" w:cstheme="majorEastAsia"/>
          <w:bCs/>
          <w:color w:val="000000"/>
          <w:sz w:val="28"/>
          <w:szCs w:val="28"/>
        </w:rPr>
        <w:t>8</w:t>
      </w:r>
      <w:r w:rsidR="0076108E" w:rsidRPr="0020787D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复杂网络基础</w:t>
      </w:r>
      <w:r w:rsidR="002E201F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考研</w:t>
      </w:r>
      <w:r w:rsidRPr="0020787D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大纲</w:t>
      </w:r>
      <w:r w:rsidR="0076108E" w:rsidRPr="0020787D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（91</w:t>
      </w:r>
      <w:r w:rsidR="0076108E" w:rsidRPr="0020787D">
        <w:rPr>
          <w:rFonts w:asciiTheme="minorEastAsia" w:eastAsiaTheme="minorEastAsia" w:hAnsiTheme="minorEastAsia" w:cstheme="majorEastAsia"/>
          <w:bCs/>
          <w:color w:val="000000"/>
          <w:sz w:val="28"/>
          <w:szCs w:val="28"/>
        </w:rPr>
        <w:t>9</w:t>
      </w:r>
      <w:r w:rsidR="0076108E" w:rsidRPr="0020787D">
        <w:rPr>
          <w:rFonts w:asciiTheme="minorEastAsia" w:eastAsiaTheme="minorEastAsia" w:hAnsiTheme="minorEastAsia" w:cstheme="majorEastAsia" w:hint="eastAsia"/>
          <w:bCs/>
          <w:color w:val="000000"/>
          <w:sz w:val="28"/>
          <w:szCs w:val="28"/>
        </w:rPr>
        <w:t>）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theme="minorEastAsia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theme="minorEastAsia" w:hint="eastAsia"/>
          <w:bCs/>
          <w:color w:val="000000"/>
          <w:sz w:val="21"/>
          <w:szCs w:val="21"/>
        </w:rPr>
        <w:t>【考查目标】</w:t>
      </w:r>
    </w:p>
    <w:p w:rsidR="00A11FDC" w:rsidRPr="0020787D" w:rsidRDefault="003F19F5">
      <w:pPr>
        <w:pStyle w:val="a3"/>
        <w:numPr>
          <w:ilvl w:val="0"/>
          <w:numId w:val="1"/>
        </w:numPr>
        <w:spacing w:before="0" w:beforeAutospacing="0" w:after="0" w:afterAutospacing="0" w:line="462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 掌握复杂网络中的基本概念、基本原理和基本研究方法。</w:t>
      </w:r>
      <w:bookmarkStart w:id="0" w:name="_GoBack"/>
      <w:bookmarkEnd w:id="0"/>
    </w:p>
    <w:p w:rsidR="00A11FDC" w:rsidRPr="0020787D" w:rsidRDefault="003F19F5" w:rsidP="0076108E">
      <w:pPr>
        <w:pStyle w:val="a3"/>
        <w:numPr>
          <w:ilvl w:val="0"/>
          <w:numId w:val="1"/>
        </w:numPr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能够运用复杂网络中的基本概念、基本原理和基本方法进行网络系统的动力学分析、设计和应用。</w:t>
      </w:r>
    </w:p>
    <w:p w:rsidR="0076108E" w:rsidRPr="0020787D" w:rsidRDefault="0076108E" w:rsidP="0076108E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theme="minorEastAsia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theme="minorEastAsia" w:hint="eastAsia"/>
          <w:bCs/>
          <w:color w:val="000000"/>
          <w:sz w:val="21"/>
          <w:szCs w:val="21"/>
        </w:rPr>
        <w:t>【参考书目】</w:t>
      </w:r>
    </w:p>
    <w:p w:rsidR="0076108E" w:rsidRPr="0020787D" w:rsidRDefault="0076108E" w:rsidP="0076108E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复杂网络理论及其应用，汪小帆，李翔，</w:t>
      </w:r>
      <w:proofErr w:type="gram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陈关荣</w:t>
      </w:r>
      <w:proofErr w:type="gramEnd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编著，清华大学出版社</w:t>
      </w:r>
    </w:p>
    <w:p w:rsidR="0076108E" w:rsidRPr="0020787D" w:rsidRDefault="0076108E" w:rsidP="0076108E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【考试大纲】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bCs/>
          <w:color w:val="000000"/>
          <w:sz w:val="21"/>
          <w:szCs w:val="21"/>
        </w:rPr>
        <w:t>一、网络拓扑基本模型及其性质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（一）规则网络与随机图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（二）小世界网络模型及其小波分析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（三）无标度网络模型及其鲁棒性与脆弱性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（四）模块性与等级网络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 模块</w:t>
      </w:r>
      <w:proofErr w:type="gram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与模体</w:t>
      </w:r>
      <w:proofErr w:type="gramEnd"/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等级网络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（五）复杂网络的自相似性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bCs/>
          <w:color w:val="000000"/>
          <w:sz w:val="21"/>
          <w:szCs w:val="21"/>
        </w:rPr>
        <w:t>二、Internet拓扑特性及建模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（一）Internet的拓扑特性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1. </w:t>
      </w:r>
      <w:proofErr w:type="gram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幂</w:t>
      </w:r>
      <w:proofErr w:type="gramEnd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律分布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层次性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富人俱乐部特性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4. </w:t>
      </w:r>
      <w:proofErr w:type="gram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异配性</w:t>
      </w:r>
      <w:proofErr w:type="gramEnd"/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5. 核数与</w:t>
      </w:r>
      <w:proofErr w:type="gram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介</w:t>
      </w:r>
      <w:proofErr w:type="gramEnd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数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（二）结构产生器与基于连接度的产生器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 Tiers产生器及Transit-Stub产生器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2. </w:t>
      </w:r>
      <w:proofErr w:type="spell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Inet</w:t>
      </w:r>
      <w:proofErr w:type="spellEnd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与AB模型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GLP模型与DP模型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  <w:vertAlign w:val="subscript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4. T</w:t>
      </w: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  <w:vertAlign w:val="subscript"/>
        </w:rPr>
        <w:t>ANG</w:t>
      </w: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模型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（三）多局域世界模型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lastRenderedPageBreak/>
        <w:t>1. 模型构造与度分布分析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其他特性的定性分析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bCs/>
          <w:color w:val="000000"/>
          <w:sz w:val="21"/>
          <w:szCs w:val="21"/>
        </w:rPr>
        <w:t xml:space="preserve">三、复杂网络上的传播机理与动力学分析   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（一）复杂网络的传播临界值理论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 均匀网络的传播临界值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无标度网络的传播临界值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有限规模无标度网络的传播临界值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4. 关联网络的传播临界值 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（二）复杂网络的免疫策略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（三）复杂网络的传播动力学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 小世界网络传播动力方程的分形、混沌与分岔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复杂网络传染动力方程的分岔与混沌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（四）计算机病毒在Internet上的传播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 蠕虫的间隔模型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电子邮件病毒的传播模型与仿真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计算机病毒传播对网络拓扑结构的影响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bCs/>
          <w:color w:val="000000"/>
          <w:sz w:val="21"/>
          <w:szCs w:val="21"/>
        </w:rPr>
        <w:t>四、复杂网络中的同步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（一）复杂网络的完全同步、聚类同步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 基于</w:t>
      </w:r>
      <w:proofErr w:type="spell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Lyapunov</w:t>
      </w:r>
      <w:proofErr w:type="spellEnd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稳定性的判据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基于连接图的判据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时滞、加权耦合以及扰动对同步能力的影响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（二）复杂网络中各个因子与同步的关系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（三）复杂网络的相位同步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1. </w:t>
      </w:r>
      <w:proofErr w:type="spellStart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Kuramoto</w:t>
      </w:r>
      <w:proofErr w:type="spellEnd"/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相位同步模型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小世界网络、无标度网络的相同步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离散时间耦合网络的相位同步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bCs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bCs/>
          <w:color w:val="000000"/>
          <w:sz w:val="21"/>
          <w:szCs w:val="21"/>
        </w:rPr>
        <w:t>五、复杂动态网络的控制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（一）规则网络时空混沌的牵制控制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（二）无标度动态网络的牵制控制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（三）一般复杂动态网络的牵制控制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lastRenderedPageBreak/>
        <w:t>1. 一般复杂动态网络的稳定性分析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 一般复杂动态网络的虚拟控制原理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 无标度网络与随机网络的牵制控制</w:t>
      </w:r>
    </w:p>
    <w:p w:rsidR="00A11FDC" w:rsidRPr="0020787D" w:rsidRDefault="003F19F5">
      <w:pPr>
        <w:pStyle w:val="a3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20787D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（四）随机驱动下动态网络的有序性与动力学</w:t>
      </w:r>
    </w:p>
    <w:sectPr w:rsidR="00A11FDC" w:rsidRPr="00207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4E11"/>
    <w:multiLevelType w:val="singleLevel"/>
    <w:tmpl w:val="59CA4E1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1"/>
    <w:rsid w:val="00050E66"/>
    <w:rsid w:val="00130198"/>
    <w:rsid w:val="001665A1"/>
    <w:rsid w:val="001F1C1D"/>
    <w:rsid w:val="0020787D"/>
    <w:rsid w:val="00222127"/>
    <w:rsid w:val="0023280C"/>
    <w:rsid w:val="00246169"/>
    <w:rsid w:val="002E201F"/>
    <w:rsid w:val="002F7DBD"/>
    <w:rsid w:val="003E3429"/>
    <w:rsid w:val="003F19F5"/>
    <w:rsid w:val="003F1AB3"/>
    <w:rsid w:val="00401C2D"/>
    <w:rsid w:val="00431C24"/>
    <w:rsid w:val="004B41A7"/>
    <w:rsid w:val="004C0FE9"/>
    <w:rsid w:val="00555A9B"/>
    <w:rsid w:val="00603EF9"/>
    <w:rsid w:val="00722DBA"/>
    <w:rsid w:val="00753741"/>
    <w:rsid w:val="0076108E"/>
    <w:rsid w:val="007B5851"/>
    <w:rsid w:val="008342B8"/>
    <w:rsid w:val="009A0448"/>
    <w:rsid w:val="00A11FDC"/>
    <w:rsid w:val="00AC6DC8"/>
    <w:rsid w:val="00B83C6A"/>
    <w:rsid w:val="00C64D5F"/>
    <w:rsid w:val="00D52568"/>
    <w:rsid w:val="00D7733D"/>
    <w:rsid w:val="00DA0DA9"/>
    <w:rsid w:val="00EA67E8"/>
    <w:rsid w:val="00EC6361"/>
    <w:rsid w:val="00EF380C"/>
    <w:rsid w:val="00F923D8"/>
    <w:rsid w:val="00F973E6"/>
    <w:rsid w:val="00FA50BB"/>
    <w:rsid w:val="01D608E9"/>
    <w:rsid w:val="12DD009A"/>
    <w:rsid w:val="17C84D0D"/>
    <w:rsid w:val="2D483686"/>
    <w:rsid w:val="377C74AF"/>
    <w:rsid w:val="51A22726"/>
    <w:rsid w:val="5B9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1A56"/>
  <w15:docId w15:val="{564E6F61-53A0-4556-BBE9-CFD35922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李方方</dc:creator>
  <cp:lastModifiedBy>xingwanqiu</cp:lastModifiedBy>
  <cp:revision>6</cp:revision>
  <dcterms:created xsi:type="dcterms:W3CDTF">2017-09-21T08:50:00Z</dcterms:created>
  <dcterms:modified xsi:type="dcterms:W3CDTF">2017-09-27T05:53:00Z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