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75F4" w:rsidRPr="0065453A" w:rsidRDefault="00D875F4" w:rsidP="0088277A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</w:t>
      </w:r>
      <w:r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>《计算机组成原理》科目</w:t>
      </w:r>
      <w:r w:rsidRPr="0065453A">
        <w:rPr>
          <w:rFonts w:ascii="华文中宋" w:eastAsia="华文中宋" w:hAnsi="华文中宋" w:hint="eastAsia"/>
          <w:b/>
          <w:sz w:val="32"/>
          <w:szCs w:val="32"/>
        </w:rPr>
        <w:t>考试大纲</w:t>
      </w:r>
    </w:p>
    <w:p w:rsidR="00D875F4" w:rsidRDefault="00D875F4" w:rsidP="00290870">
      <w:pPr>
        <w:pStyle w:val="ListParagraph"/>
        <w:ind w:firstLine="31680"/>
        <w:rPr>
          <w:rFonts w:ascii="宋体"/>
          <w:sz w:val="28"/>
          <w:szCs w:val="28"/>
        </w:rPr>
      </w:pPr>
    </w:p>
    <w:p w:rsidR="00D875F4" w:rsidRDefault="00D875F4" w:rsidP="003A48CD">
      <w:pPr>
        <w:pStyle w:val="ListParagraph"/>
        <w:numPr>
          <w:ilvl w:val="0"/>
          <w:numId w:val="1"/>
        </w:numPr>
        <w:spacing w:line="540" w:lineRule="exact"/>
        <w:ind w:firstLineChars="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考查目标</w:t>
      </w:r>
    </w:p>
    <w:p w:rsidR="00D875F4" w:rsidRPr="005903D1" w:rsidRDefault="00D875F4" w:rsidP="00290870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3D2833">
        <w:rPr>
          <w:rFonts w:ascii="宋体" w:hAnsi="宋体" w:hint="eastAsia"/>
          <w:sz w:val="28"/>
          <w:szCs w:val="28"/>
        </w:rPr>
        <w:t>《计算机组成原理》课程是计算机科学与技术专业的一门专业基础课，主要考查学生的计算机</w:t>
      </w:r>
      <w:r>
        <w:rPr>
          <w:rFonts w:ascii="宋体" w:hAnsi="宋体" w:hint="eastAsia"/>
          <w:sz w:val="28"/>
          <w:szCs w:val="28"/>
        </w:rPr>
        <w:t>系统</w:t>
      </w:r>
      <w:r w:rsidRPr="003D2833">
        <w:rPr>
          <w:rFonts w:ascii="宋体" w:hAnsi="宋体" w:hint="eastAsia"/>
          <w:sz w:val="28"/>
          <w:szCs w:val="28"/>
        </w:rPr>
        <w:t>的软硬件组成、计算机系统层次结构、工作过程、数据的表示和运算以及计算机的存储系统、指令系统、中央处理器、总线、输入</w:t>
      </w:r>
      <w:r w:rsidRPr="003D2833">
        <w:rPr>
          <w:rFonts w:ascii="宋体" w:hAnsi="宋体"/>
          <w:sz w:val="28"/>
          <w:szCs w:val="28"/>
        </w:rPr>
        <w:t>/</w:t>
      </w:r>
      <w:r w:rsidRPr="003D2833">
        <w:rPr>
          <w:rFonts w:ascii="宋体" w:hAnsi="宋体" w:hint="eastAsia"/>
          <w:sz w:val="28"/>
          <w:szCs w:val="28"/>
        </w:rPr>
        <w:t>输出系统等的工作原理、逻辑实现、设计方法及扩展技术，学生具备完整的整机模型概念，具有计算机系统的分析和设计的基本方法的能力。</w:t>
      </w:r>
    </w:p>
    <w:p w:rsidR="00D875F4" w:rsidRPr="00135A42" w:rsidRDefault="00D875F4" w:rsidP="00290870">
      <w:pPr>
        <w:pStyle w:val="ListParagraph"/>
        <w:spacing w:line="540" w:lineRule="exact"/>
        <w:ind w:firstLine="3168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二、考试形式与试卷结构</w:t>
      </w:r>
    </w:p>
    <w:p w:rsidR="00D875F4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（一）</w:t>
      </w:r>
      <w:r w:rsidRPr="00135A42">
        <w:rPr>
          <w:rFonts w:ascii="宋体" w:hAnsi="宋体" w:hint="eastAsia"/>
          <w:sz w:val="28"/>
          <w:szCs w:val="28"/>
        </w:rPr>
        <w:t>试卷满分及考试时间</w:t>
      </w:r>
    </w:p>
    <w:p w:rsidR="00D875F4" w:rsidRPr="00290870" w:rsidRDefault="00D875F4" w:rsidP="00290870">
      <w:pPr>
        <w:spacing w:line="540" w:lineRule="exact"/>
        <w:ind w:firstLineChars="348" w:firstLine="31680"/>
        <w:rPr>
          <w:rFonts w:ascii="宋体"/>
          <w:color w:val="FF0000"/>
          <w:sz w:val="28"/>
          <w:szCs w:val="28"/>
        </w:rPr>
      </w:pPr>
      <w:r w:rsidRPr="00290870">
        <w:rPr>
          <w:rFonts w:ascii="宋体" w:hAnsi="宋体" w:hint="eastAsia"/>
          <w:color w:val="FF0000"/>
          <w:sz w:val="28"/>
          <w:szCs w:val="28"/>
        </w:rPr>
        <w:t>满分为</w:t>
      </w:r>
      <w:r w:rsidRPr="00290870">
        <w:rPr>
          <w:rFonts w:ascii="宋体" w:hAnsi="宋体"/>
          <w:color w:val="FF0000"/>
          <w:sz w:val="28"/>
          <w:szCs w:val="28"/>
        </w:rPr>
        <w:t>75</w:t>
      </w:r>
      <w:r w:rsidRPr="00290870">
        <w:rPr>
          <w:rFonts w:ascii="宋体" w:hAnsi="宋体" w:hint="eastAsia"/>
          <w:color w:val="FF0000"/>
          <w:sz w:val="28"/>
          <w:szCs w:val="28"/>
        </w:rPr>
        <w:t>分，考试时间为</w:t>
      </w:r>
      <w:r w:rsidRPr="00290870">
        <w:rPr>
          <w:rFonts w:ascii="宋体" w:hAnsi="宋体"/>
          <w:color w:val="FF0000"/>
          <w:sz w:val="28"/>
          <w:szCs w:val="28"/>
        </w:rPr>
        <w:t>90</w:t>
      </w:r>
      <w:r w:rsidRPr="00290870">
        <w:rPr>
          <w:rFonts w:ascii="宋体" w:hAnsi="宋体" w:hint="eastAsia"/>
          <w:color w:val="FF0000"/>
          <w:sz w:val="28"/>
          <w:szCs w:val="28"/>
        </w:rPr>
        <w:t>分钟。</w:t>
      </w:r>
    </w:p>
    <w:p w:rsidR="00D875F4" w:rsidRPr="00732490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（二）答题方式</w:t>
      </w:r>
    </w:p>
    <w:p w:rsidR="00D875F4" w:rsidRPr="00732490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答题方式为闭卷、笔试。</w:t>
      </w:r>
    </w:p>
    <w:p w:rsidR="00D875F4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（三）试卷内容结构</w:t>
      </w:r>
    </w:p>
    <w:p w:rsidR="00D875F4" w:rsidRPr="00732490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内容结构为各部分知识点在试卷中所占的比例。</w:t>
      </w:r>
    </w:p>
    <w:p w:rsidR="00D875F4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（四）试卷题型结构</w:t>
      </w:r>
    </w:p>
    <w:p w:rsidR="00D875F4" w:rsidRPr="005903D1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选择、简答、计算、画图、设计等。</w:t>
      </w:r>
    </w:p>
    <w:p w:rsidR="00D875F4" w:rsidRDefault="00D875F4" w:rsidP="00290870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三、考</w:t>
      </w:r>
      <w:r>
        <w:rPr>
          <w:rFonts w:ascii="宋体" w:hAnsi="宋体" w:hint="eastAsia"/>
          <w:sz w:val="28"/>
          <w:szCs w:val="28"/>
        </w:rPr>
        <w:t>查</w:t>
      </w:r>
      <w:r w:rsidRPr="00135A42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及要求</w:t>
      </w:r>
    </w:p>
    <w:p w:rsidR="00D875F4" w:rsidRPr="005903D1" w:rsidRDefault="00D875F4" w:rsidP="00290870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57181C">
        <w:rPr>
          <w:rFonts w:ascii="宋体" w:hAnsi="宋体" w:hint="eastAsia"/>
          <w:sz w:val="28"/>
          <w:szCs w:val="28"/>
        </w:rPr>
        <w:t>（</w:t>
      </w:r>
      <w:r w:rsidRPr="005903D1">
        <w:rPr>
          <w:rFonts w:ascii="宋体" w:hAnsi="宋体" w:hint="eastAsia"/>
          <w:sz w:val="28"/>
          <w:szCs w:val="28"/>
        </w:rPr>
        <w:t>一）</w:t>
      </w:r>
      <w:r>
        <w:rPr>
          <w:rFonts w:ascii="宋体" w:hAnsi="宋体" w:hint="eastAsia"/>
          <w:sz w:val="28"/>
          <w:szCs w:val="28"/>
        </w:rPr>
        <w:t>计算机基础知识</w:t>
      </w:r>
      <w:r w:rsidRPr="005903D1"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20</w:t>
      </w:r>
      <w:r w:rsidRPr="005903D1">
        <w:rPr>
          <w:rFonts w:ascii="宋体" w:hAnsi="宋体"/>
          <w:sz w:val="28"/>
          <w:szCs w:val="28"/>
        </w:rPr>
        <w:t>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Default="00D875F4" w:rsidP="00290870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3D2833">
        <w:rPr>
          <w:rFonts w:ascii="宋体" w:hAnsi="宋体" w:hint="eastAsia"/>
          <w:sz w:val="28"/>
          <w:szCs w:val="28"/>
        </w:rPr>
        <w:t>计算机的软硬件组成、各部件的功能、冯</w:t>
      </w:r>
      <w:r w:rsidRPr="003D2833">
        <w:rPr>
          <w:rFonts w:ascii="宋体" w:hint="eastAsia"/>
          <w:sz w:val="28"/>
          <w:szCs w:val="28"/>
        </w:rPr>
        <w:t>·</w:t>
      </w:r>
      <w:r w:rsidRPr="003D2833">
        <w:rPr>
          <w:rFonts w:ascii="宋体" w:hAnsi="宋体" w:hint="eastAsia"/>
          <w:sz w:val="28"/>
          <w:szCs w:val="28"/>
        </w:rPr>
        <w:t>诺依曼计算机的特点、计算机系统层次结构、计算机工作过程、计算机性能指标、数据的表示和</w:t>
      </w:r>
      <w:r>
        <w:rPr>
          <w:rFonts w:ascii="宋体" w:hAnsi="宋体" w:hint="eastAsia"/>
          <w:sz w:val="28"/>
          <w:szCs w:val="28"/>
        </w:rPr>
        <w:t>计算机内部</w:t>
      </w:r>
      <w:r w:rsidRPr="003D2833">
        <w:rPr>
          <w:rFonts w:ascii="宋体" w:hAnsi="宋体" w:hint="eastAsia"/>
          <w:sz w:val="28"/>
          <w:szCs w:val="28"/>
        </w:rPr>
        <w:t>运算</w:t>
      </w:r>
      <w:r>
        <w:rPr>
          <w:rFonts w:ascii="宋体" w:hAnsi="宋体" w:hint="eastAsia"/>
          <w:sz w:val="28"/>
          <w:szCs w:val="28"/>
        </w:rPr>
        <w:t>等</w:t>
      </w:r>
      <w:r w:rsidRPr="005903D1">
        <w:rPr>
          <w:rFonts w:ascii="宋体" w:hAnsi="宋体" w:hint="eastAsia"/>
          <w:sz w:val="28"/>
          <w:szCs w:val="28"/>
        </w:rPr>
        <w:t>。</w:t>
      </w:r>
    </w:p>
    <w:p w:rsidR="00D875F4" w:rsidRDefault="00D875F4" w:rsidP="00290870">
      <w:pPr>
        <w:spacing w:line="54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（二）存储系统</w:t>
      </w:r>
      <w:r w:rsidRPr="005903D1"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15</w:t>
      </w:r>
      <w:r w:rsidRPr="005903D1">
        <w:rPr>
          <w:rFonts w:ascii="宋体" w:hAnsi="宋体"/>
          <w:sz w:val="28"/>
          <w:szCs w:val="28"/>
        </w:rPr>
        <w:t>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Pr="00011B5C" w:rsidRDefault="00D875F4" w:rsidP="00290870">
      <w:pPr>
        <w:spacing w:line="360" w:lineRule="auto"/>
        <w:ind w:firstLineChars="350" w:firstLine="31680"/>
        <w:rPr>
          <w:rFonts w:ascii="宋体"/>
          <w:sz w:val="28"/>
          <w:szCs w:val="28"/>
        </w:rPr>
      </w:pPr>
      <w:r w:rsidRPr="0057181C">
        <w:rPr>
          <w:rFonts w:ascii="宋体" w:hAnsi="宋体" w:hint="eastAsia"/>
          <w:sz w:val="28"/>
          <w:szCs w:val="28"/>
        </w:rPr>
        <w:t>存储器的分类、存储器的性能指标、存储器层次结构；静态</w:t>
      </w:r>
      <w:r w:rsidRPr="0057181C">
        <w:rPr>
          <w:rFonts w:ascii="宋体" w:hAnsi="宋体"/>
          <w:sz w:val="28"/>
          <w:szCs w:val="28"/>
        </w:rPr>
        <w:t>RAM</w:t>
      </w:r>
      <w:r w:rsidRPr="0057181C">
        <w:rPr>
          <w:rFonts w:ascii="宋体" w:hAnsi="宋体" w:hint="eastAsia"/>
          <w:sz w:val="28"/>
          <w:szCs w:val="28"/>
        </w:rPr>
        <w:t>和动态</w:t>
      </w:r>
      <w:r w:rsidRPr="0057181C">
        <w:rPr>
          <w:rFonts w:ascii="宋体" w:hAnsi="宋体"/>
          <w:sz w:val="28"/>
          <w:szCs w:val="28"/>
        </w:rPr>
        <w:t>RAM</w:t>
      </w:r>
      <w:r w:rsidRPr="0057181C">
        <w:rPr>
          <w:rFonts w:ascii="宋体" w:hAnsi="宋体" w:hint="eastAsia"/>
          <w:sz w:val="28"/>
          <w:szCs w:val="28"/>
        </w:rPr>
        <w:t>的不同点；只读存储器的分类</w:t>
      </w:r>
      <w:r>
        <w:rPr>
          <w:rFonts w:ascii="宋体" w:hAnsi="宋体" w:hint="eastAsia"/>
          <w:sz w:val="28"/>
          <w:szCs w:val="28"/>
        </w:rPr>
        <w:t>和</w:t>
      </w:r>
      <w:r w:rsidRPr="0057181C">
        <w:rPr>
          <w:rFonts w:ascii="宋体" w:hAnsi="宋体" w:hint="eastAsia"/>
          <w:sz w:val="28"/>
          <w:szCs w:val="28"/>
        </w:rPr>
        <w:t>简单的工作原理；存储器容量的扩展</w:t>
      </w:r>
      <w:r>
        <w:rPr>
          <w:rFonts w:ascii="宋体" w:hAnsi="宋体" w:hint="eastAsia"/>
          <w:sz w:val="28"/>
          <w:szCs w:val="28"/>
        </w:rPr>
        <w:t>及</w:t>
      </w:r>
      <w:r w:rsidRPr="0057181C">
        <w:rPr>
          <w:rFonts w:ascii="宋体" w:hAnsi="宋体" w:hint="eastAsia"/>
          <w:sz w:val="28"/>
          <w:szCs w:val="28"/>
        </w:rPr>
        <w:t>与</w:t>
      </w:r>
      <w:r w:rsidRPr="0057181C">
        <w:rPr>
          <w:rFonts w:ascii="宋体" w:hAnsi="宋体"/>
          <w:sz w:val="28"/>
          <w:szCs w:val="28"/>
        </w:rPr>
        <w:t>CPU</w:t>
      </w:r>
      <w:r w:rsidRPr="0057181C">
        <w:rPr>
          <w:rFonts w:ascii="宋体" w:hAnsi="宋体" w:hint="eastAsia"/>
          <w:sz w:val="28"/>
          <w:szCs w:val="28"/>
        </w:rPr>
        <w:t>的连接；单体多字存储器、高位多体交叉存储器、低位多体交叉存储器；高速缓存存储器的运行原理、</w:t>
      </w:r>
      <w:r w:rsidRPr="0057181C">
        <w:rPr>
          <w:rFonts w:ascii="宋体" w:hAnsi="宋体"/>
          <w:sz w:val="28"/>
          <w:szCs w:val="28"/>
        </w:rPr>
        <w:t>CACHE</w:t>
      </w:r>
      <w:r w:rsidRPr="0057181C">
        <w:rPr>
          <w:rFonts w:ascii="宋体" w:hAnsi="宋体" w:hint="eastAsia"/>
          <w:sz w:val="28"/>
          <w:szCs w:val="28"/>
        </w:rPr>
        <w:t>的地址映像方式等；虚拟存储器的功能</w:t>
      </w:r>
      <w:r>
        <w:rPr>
          <w:rFonts w:ascii="宋体" w:hAnsi="宋体" w:hint="eastAsia"/>
          <w:sz w:val="28"/>
          <w:szCs w:val="28"/>
        </w:rPr>
        <w:t>和</w:t>
      </w:r>
      <w:r w:rsidRPr="0057181C">
        <w:rPr>
          <w:rFonts w:ascii="宋体" w:hAnsi="宋体" w:hint="eastAsia"/>
          <w:sz w:val="28"/>
          <w:szCs w:val="28"/>
        </w:rPr>
        <w:t>简单管理方式</w:t>
      </w:r>
      <w:r>
        <w:rPr>
          <w:rFonts w:ascii="宋体" w:hAnsi="宋体" w:hint="eastAsia"/>
          <w:sz w:val="28"/>
          <w:szCs w:val="28"/>
        </w:rPr>
        <w:t>等</w:t>
      </w:r>
      <w:r w:rsidRPr="0057181C">
        <w:rPr>
          <w:rFonts w:ascii="宋体" w:hAnsi="宋体" w:hint="eastAsia"/>
          <w:sz w:val="28"/>
          <w:szCs w:val="28"/>
        </w:rPr>
        <w:t>。</w:t>
      </w:r>
    </w:p>
    <w:p w:rsidR="00D875F4" w:rsidRPr="005903D1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 w:rsidRPr="005903D1">
        <w:rPr>
          <w:rFonts w:ascii="宋体" w:hAnsi="宋体" w:hint="eastAsia"/>
          <w:sz w:val="28"/>
          <w:szCs w:val="28"/>
        </w:rPr>
        <w:t>）</w:t>
      </w:r>
      <w:r w:rsidRPr="003D2833">
        <w:rPr>
          <w:rFonts w:ascii="宋体" w:hAnsi="宋体" w:hint="eastAsia"/>
          <w:sz w:val="28"/>
          <w:szCs w:val="28"/>
        </w:rPr>
        <w:t>指令系统</w:t>
      </w:r>
      <w:r w:rsidRPr="005903D1"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15</w:t>
      </w:r>
      <w:r w:rsidRPr="005903D1">
        <w:rPr>
          <w:rFonts w:ascii="宋体" w:hAnsi="宋体"/>
          <w:sz w:val="28"/>
          <w:szCs w:val="28"/>
        </w:rPr>
        <w:t>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Pr="0057181C" w:rsidRDefault="00D875F4" w:rsidP="00290870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57181C">
        <w:rPr>
          <w:rFonts w:ascii="宋体" w:hAnsi="宋体" w:hint="eastAsia"/>
          <w:sz w:val="28"/>
          <w:szCs w:val="28"/>
        </w:rPr>
        <w:t>指令的一般格式、分类；指令操作码的扩展技术；数据在存储器中的存放；计算机中常用的基本寻址方式；</w:t>
      </w:r>
      <w:r w:rsidRPr="0057181C">
        <w:rPr>
          <w:rFonts w:ascii="宋体" w:hAnsi="宋体"/>
          <w:sz w:val="28"/>
          <w:szCs w:val="28"/>
        </w:rPr>
        <w:t>CISC</w:t>
      </w:r>
      <w:r w:rsidRPr="0057181C">
        <w:rPr>
          <w:rFonts w:ascii="宋体" w:hAnsi="宋体" w:hint="eastAsia"/>
          <w:sz w:val="28"/>
          <w:szCs w:val="28"/>
        </w:rPr>
        <w:t>及</w:t>
      </w:r>
      <w:r w:rsidRPr="0057181C">
        <w:rPr>
          <w:rFonts w:ascii="宋体" w:hAnsi="宋体"/>
          <w:sz w:val="28"/>
          <w:szCs w:val="28"/>
        </w:rPr>
        <w:t>RISC</w:t>
      </w:r>
      <w:r w:rsidRPr="0057181C">
        <w:rPr>
          <w:rFonts w:ascii="宋体" w:hAnsi="宋体" w:hint="eastAsia"/>
          <w:sz w:val="28"/>
          <w:szCs w:val="28"/>
        </w:rPr>
        <w:t>技术基本概念、</w:t>
      </w:r>
      <w:r w:rsidRPr="0057181C">
        <w:rPr>
          <w:rFonts w:ascii="宋体" w:hAnsi="宋体"/>
          <w:sz w:val="28"/>
          <w:szCs w:val="28"/>
        </w:rPr>
        <w:t>CISC</w:t>
      </w:r>
      <w:r w:rsidRPr="0057181C">
        <w:rPr>
          <w:rFonts w:ascii="宋体" w:hAnsi="宋体" w:hint="eastAsia"/>
          <w:sz w:val="28"/>
          <w:szCs w:val="28"/>
        </w:rPr>
        <w:t>及</w:t>
      </w:r>
      <w:r w:rsidRPr="0057181C">
        <w:rPr>
          <w:rFonts w:ascii="宋体" w:hAnsi="宋体"/>
          <w:sz w:val="28"/>
          <w:szCs w:val="28"/>
        </w:rPr>
        <w:t>RISC</w:t>
      </w:r>
      <w:r w:rsidRPr="0057181C">
        <w:rPr>
          <w:rFonts w:ascii="宋体" w:hAnsi="宋体" w:hint="eastAsia"/>
          <w:sz w:val="28"/>
          <w:szCs w:val="28"/>
        </w:rPr>
        <w:t>计算机特点等。</w:t>
      </w:r>
    </w:p>
    <w:p w:rsidR="00D875F4" w:rsidRPr="005903D1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5903D1">
        <w:rPr>
          <w:rFonts w:ascii="宋体" w:hAnsi="宋体" w:hint="eastAsia"/>
          <w:sz w:val="28"/>
          <w:szCs w:val="28"/>
        </w:rPr>
        <w:t>）</w:t>
      </w:r>
      <w:r w:rsidRPr="0057181C">
        <w:rPr>
          <w:rFonts w:ascii="宋体" w:hAnsi="宋体" w:hint="eastAsia"/>
          <w:sz w:val="28"/>
          <w:szCs w:val="28"/>
        </w:rPr>
        <w:t>中央处理器</w:t>
      </w:r>
      <w:r w:rsidRPr="005903D1"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30</w:t>
      </w:r>
      <w:r w:rsidRPr="005903D1">
        <w:rPr>
          <w:rFonts w:ascii="宋体" w:hAnsi="宋体"/>
          <w:sz w:val="28"/>
          <w:szCs w:val="28"/>
        </w:rPr>
        <w:t>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Pr="0057181C" w:rsidRDefault="00D875F4" w:rsidP="00290870">
      <w:pPr>
        <w:tabs>
          <w:tab w:val="left" w:pos="4678"/>
        </w:tabs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57181C">
        <w:rPr>
          <w:rFonts w:ascii="宋体" w:hAnsi="宋体"/>
          <w:sz w:val="28"/>
          <w:szCs w:val="28"/>
        </w:rPr>
        <w:t>CPU</w:t>
      </w:r>
      <w:r w:rsidRPr="0057181C">
        <w:rPr>
          <w:rFonts w:ascii="宋体" w:hAnsi="宋体" w:hint="eastAsia"/>
          <w:sz w:val="28"/>
          <w:szCs w:val="28"/>
        </w:rPr>
        <w:t>的基本功能和基本结构、指令周期的基本概念、指令周期的数据流；数据通路的结构和功能；控制器的功能、控制器的组成、组合逻辑控制器的运行原理及设计、微程序控制器的运行原理及设计；指令流水原理、流水线的性能指标、指令流水中的相关问题、流水线中的多发技术</w:t>
      </w:r>
      <w:r>
        <w:rPr>
          <w:rFonts w:ascii="宋体" w:hAnsi="宋体" w:hint="eastAsia"/>
          <w:sz w:val="28"/>
          <w:szCs w:val="28"/>
        </w:rPr>
        <w:t>等</w:t>
      </w:r>
      <w:r w:rsidRPr="0057181C">
        <w:rPr>
          <w:rFonts w:ascii="宋体" w:hAnsi="宋体" w:hint="eastAsia"/>
          <w:sz w:val="28"/>
          <w:szCs w:val="28"/>
        </w:rPr>
        <w:t>。</w:t>
      </w:r>
    </w:p>
    <w:p w:rsidR="00D875F4" w:rsidRPr="005903D1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五</w:t>
      </w:r>
      <w:r w:rsidRPr="005903D1">
        <w:rPr>
          <w:rFonts w:ascii="宋体" w:hAnsi="宋体" w:hint="eastAsia"/>
          <w:sz w:val="28"/>
          <w:szCs w:val="28"/>
        </w:rPr>
        <w:t>）</w:t>
      </w:r>
      <w:r w:rsidRPr="0057181C">
        <w:rPr>
          <w:rFonts w:ascii="宋体" w:hAnsi="宋体" w:hint="eastAsia"/>
          <w:sz w:val="28"/>
          <w:szCs w:val="28"/>
        </w:rPr>
        <w:t>系统总线</w:t>
      </w:r>
      <w:r w:rsidRPr="005903D1">
        <w:rPr>
          <w:rFonts w:ascii="宋体" w:hAnsi="宋体" w:hint="eastAsia"/>
          <w:sz w:val="28"/>
          <w:szCs w:val="28"/>
        </w:rPr>
        <w:t>（约占</w:t>
      </w:r>
      <w:r w:rsidRPr="005903D1">
        <w:rPr>
          <w:rFonts w:ascii="宋体" w:hAnsi="宋体"/>
          <w:sz w:val="28"/>
          <w:szCs w:val="28"/>
        </w:rPr>
        <w:t>10%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Pr="0057181C" w:rsidRDefault="00D875F4" w:rsidP="00290870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57181C">
        <w:rPr>
          <w:rFonts w:ascii="宋体" w:hAnsi="宋体" w:hint="eastAsia"/>
          <w:sz w:val="28"/>
          <w:szCs w:val="28"/>
        </w:rPr>
        <w:t>总线的概念、总线的结构及性能指标、总线标准、总线通信方式；总线判优控制、总线通信控制</w:t>
      </w:r>
      <w:r>
        <w:rPr>
          <w:rFonts w:ascii="宋体" w:hAnsi="宋体" w:hint="eastAsia"/>
          <w:sz w:val="28"/>
          <w:szCs w:val="28"/>
        </w:rPr>
        <w:t>等</w:t>
      </w:r>
    </w:p>
    <w:p w:rsidR="00D875F4" w:rsidRPr="005903D1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六</w:t>
      </w:r>
      <w:r w:rsidRPr="005903D1">
        <w:rPr>
          <w:rFonts w:ascii="宋体" w:hAnsi="宋体" w:hint="eastAsia"/>
          <w:sz w:val="28"/>
          <w:szCs w:val="28"/>
        </w:rPr>
        <w:t>）</w:t>
      </w:r>
      <w:r w:rsidRPr="0057181C">
        <w:rPr>
          <w:rFonts w:ascii="宋体" w:hAnsi="宋体" w:hint="eastAsia"/>
          <w:sz w:val="28"/>
          <w:szCs w:val="28"/>
        </w:rPr>
        <w:t>输入</w:t>
      </w:r>
      <w:r w:rsidRPr="0057181C">
        <w:rPr>
          <w:rFonts w:ascii="宋体" w:hAnsi="宋体"/>
          <w:sz w:val="28"/>
          <w:szCs w:val="28"/>
        </w:rPr>
        <w:t>/</w:t>
      </w:r>
      <w:r w:rsidRPr="0057181C">
        <w:rPr>
          <w:rFonts w:ascii="宋体" w:hAnsi="宋体" w:hint="eastAsia"/>
          <w:sz w:val="28"/>
          <w:szCs w:val="28"/>
        </w:rPr>
        <w:t>输出系统</w:t>
      </w:r>
      <w:r w:rsidRPr="005903D1">
        <w:rPr>
          <w:rFonts w:ascii="宋体" w:hAnsi="宋体" w:hint="eastAsia"/>
          <w:sz w:val="28"/>
          <w:szCs w:val="28"/>
        </w:rPr>
        <w:t>（约占</w:t>
      </w:r>
      <w:r>
        <w:rPr>
          <w:rFonts w:ascii="宋体" w:hAnsi="宋体"/>
          <w:sz w:val="28"/>
          <w:szCs w:val="28"/>
        </w:rPr>
        <w:t>10</w:t>
      </w:r>
      <w:r w:rsidRPr="005903D1">
        <w:rPr>
          <w:rFonts w:ascii="宋体" w:hAnsi="宋体"/>
          <w:sz w:val="28"/>
          <w:szCs w:val="28"/>
        </w:rPr>
        <w:t>%</w:t>
      </w:r>
      <w:r w:rsidRPr="005903D1">
        <w:rPr>
          <w:rFonts w:ascii="宋体" w:hAnsi="宋体" w:hint="eastAsia"/>
          <w:sz w:val="28"/>
          <w:szCs w:val="28"/>
        </w:rPr>
        <w:t>）</w:t>
      </w:r>
    </w:p>
    <w:p w:rsidR="00D875F4" w:rsidRPr="0057181C" w:rsidRDefault="00D875F4" w:rsidP="00290870">
      <w:pPr>
        <w:spacing w:line="360" w:lineRule="auto"/>
        <w:ind w:firstLineChars="200" w:firstLine="31680"/>
        <w:rPr>
          <w:rFonts w:ascii="宋体"/>
          <w:sz w:val="28"/>
          <w:szCs w:val="28"/>
        </w:rPr>
      </w:pPr>
      <w:r w:rsidRPr="0057181C">
        <w:rPr>
          <w:rFonts w:ascii="宋体" w:hAnsi="宋体"/>
          <w:sz w:val="28"/>
          <w:szCs w:val="28"/>
        </w:rPr>
        <w:t>I/O</w:t>
      </w:r>
      <w:r w:rsidRPr="0057181C">
        <w:rPr>
          <w:rFonts w:ascii="宋体" w:hAnsi="宋体" w:hint="eastAsia"/>
          <w:sz w:val="28"/>
          <w:szCs w:val="28"/>
        </w:rPr>
        <w:t>系统组成、</w:t>
      </w:r>
      <w:r w:rsidRPr="0057181C">
        <w:rPr>
          <w:rFonts w:ascii="宋体" w:hAnsi="宋体"/>
          <w:sz w:val="28"/>
          <w:szCs w:val="28"/>
        </w:rPr>
        <w:t>I/O</w:t>
      </w:r>
      <w:r w:rsidRPr="0057181C">
        <w:rPr>
          <w:rFonts w:ascii="宋体" w:hAnsi="宋体" w:hint="eastAsia"/>
          <w:sz w:val="28"/>
          <w:szCs w:val="28"/>
        </w:rPr>
        <w:t>接口类型、</w:t>
      </w:r>
      <w:r w:rsidRPr="0057181C">
        <w:rPr>
          <w:rFonts w:ascii="宋体" w:hAnsi="宋体"/>
          <w:sz w:val="28"/>
          <w:szCs w:val="28"/>
        </w:rPr>
        <w:t>I/O</w:t>
      </w:r>
      <w:r w:rsidRPr="0057181C">
        <w:rPr>
          <w:rFonts w:ascii="宋体" w:hAnsi="宋体" w:hint="eastAsia"/>
          <w:sz w:val="28"/>
          <w:szCs w:val="28"/>
        </w:rPr>
        <w:t>设备与主机信息传输的控制方式；</w:t>
      </w:r>
      <w:r w:rsidRPr="0057181C">
        <w:rPr>
          <w:rFonts w:ascii="宋体" w:hAnsi="宋体"/>
          <w:sz w:val="28"/>
          <w:szCs w:val="28"/>
        </w:rPr>
        <w:t>I/O</w:t>
      </w:r>
      <w:r w:rsidRPr="0057181C">
        <w:rPr>
          <w:rFonts w:ascii="宋体" w:hAnsi="宋体" w:hint="eastAsia"/>
          <w:sz w:val="28"/>
          <w:szCs w:val="28"/>
        </w:rPr>
        <w:t>接口的功能和基本结构、</w:t>
      </w:r>
      <w:r w:rsidRPr="0057181C">
        <w:rPr>
          <w:rFonts w:ascii="宋体" w:hAnsi="宋体"/>
          <w:sz w:val="28"/>
          <w:szCs w:val="28"/>
        </w:rPr>
        <w:t>I/O</w:t>
      </w:r>
      <w:r w:rsidRPr="0057181C">
        <w:rPr>
          <w:rFonts w:ascii="宋体" w:hAnsi="宋体" w:hint="eastAsia"/>
          <w:sz w:val="28"/>
          <w:szCs w:val="28"/>
        </w:rPr>
        <w:t>端口编址方式；程序查询方式、程序中断方式、</w:t>
      </w:r>
      <w:r w:rsidRPr="0057181C">
        <w:rPr>
          <w:rFonts w:ascii="宋体" w:hAnsi="宋体"/>
          <w:sz w:val="28"/>
          <w:szCs w:val="28"/>
        </w:rPr>
        <w:t>DMA</w:t>
      </w:r>
      <w:r w:rsidRPr="0057181C">
        <w:rPr>
          <w:rFonts w:ascii="宋体" w:hAnsi="宋体" w:hint="eastAsia"/>
          <w:sz w:val="28"/>
          <w:szCs w:val="28"/>
        </w:rPr>
        <w:t>方式、通道方式</w:t>
      </w:r>
      <w:r>
        <w:rPr>
          <w:rFonts w:ascii="宋体" w:hAnsi="宋体" w:hint="eastAsia"/>
          <w:sz w:val="28"/>
          <w:szCs w:val="28"/>
        </w:rPr>
        <w:t>等。</w:t>
      </w:r>
    </w:p>
    <w:p w:rsidR="00D875F4" w:rsidRPr="00135A42" w:rsidRDefault="00D875F4" w:rsidP="00290870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135A42">
        <w:rPr>
          <w:rFonts w:ascii="宋体" w:hAnsi="宋体" w:hint="eastAsia"/>
          <w:sz w:val="28"/>
          <w:szCs w:val="28"/>
        </w:rPr>
        <w:t>、考试用具说明</w:t>
      </w:r>
    </w:p>
    <w:p w:rsidR="00D875F4" w:rsidRPr="003A48CD" w:rsidRDefault="00D875F4" w:rsidP="00897FF1">
      <w:pPr>
        <w:spacing w:line="540" w:lineRule="exact"/>
        <w:ind w:firstLineChars="348" w:firstLine="31680"/>
      </w:pPr>
      <w:r w:rsidRPr="0057181C">
        <w:rPr>
          <w:rFonts w:ascii="宋体" w:hAnsi="宋体" w:hint="eastAsia"/>
          <w:sz w:val="28"/>
          <w:szCs w:val="28"/>
        </w:rPr>
        <w:t>考试使用黑色笔作答</w:t>
      </w:r>
      <w:r w:rsidRPr="0057181C"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考试时需要</w:t>
      </w:r>
      <w:r w:rsidRPr="00135A42">
        <w:rPr>
          <w:rFonts w:ascii="宋体" w:hAnsi="宋体" w:hint="eastAsia"/>
          <w:sz w:val="28"/>
          <w:szCs w:val="28"/>
        </w:rPr>
        <w:t>携带</w:t>
      </w:r>
      <w:r>
        <w:rPr>
          <w:rFonts w:ascii="宋体" w:hAnsi="宋体" w:hint="eastAsia"/>
          <w:sz w:val="28"/>
          <w:szCs w:val="28"/>
        </w:rPr>
        <w:t>直尺、笔。</w:t>
      </w:r>
    </w:p>
    <w:sectPr w:rsidR="00D875F4" w:rsidRPr="003A48CD" w:rsidSect="005903D1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F4" w:rsidRDefault="00D875F4" w:rsidP="003A48CD">
      <w:r>
        <w:separator/>
      </w:r>
    </w:p>
  </w:endnote>
  <w:endnote w:type="continuationSeparator" w:id="0">
    <w:p w:rsidR="00D875F4" w:rsidRDefault="00D875F4" w:rsidP="003A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F4" w:rsidRDefault="00D875F4" w:rsidP="003A48CD">
      <w:r>
        <w:separator/>
      </w:r>
    </w:p>
  </w:footnote>
  <w:footnote w:type="continuationSeparator" w:id="0">
    <w:p w:rsidR="00D875F4" w:rsidRDefault="00D875F4" w:rsidP="003A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F4" w:rsidRDefault="00D875F4" w:rsidP="00020A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hybridMultilevel"/>
    <w:tmpl w:val="C6320974"/>
    <w:lvl w:ilvl="0" w:tplc="4378DD9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B5C"/>
    <w:rsid w:val="00020AD8"/>
    <w:rsid w:val="00044B61"/>
    <w:rsid w:val="00072BB0"/>
    <w:rsid w:val="00135A42"/>
    <w:rsid w:val="00172A27"/>
    <w:rsid w:val="001E41F2"/>
    <w:rsid w:val="001F27F5"/>
    <w:rsid w:val="00290870"/>
    <w:rsid w:val="003446B0"/>
    <w:rsid w:val="003A48CD"/>
    <w:rsid w:val="003A554D"/>
    <w:rsid w:val="003D1870"/>
    <w:rsid w:val="003D2833"/>
    <w:rsid w:val="003E2163"/>
    <w:rsid w:val="003E3411"/>
    <w:rsid w:val="003F5601"/>
    <w:rsid w:val="004B2B9C"/>
    <w:rsid w:val="00565201"/>
    <w:rsid w:val="0057181C"/>
    <w:rsid w:val="005903D1"/>
    <w:rsid w:val="005A70E5"/>
    <w:rsid w:val="005B5EEC"/>
    <w:rsid w:val="005F0B70"/>
    <w:rsid w:val="005F7A32"/>
    <w:rsid w:val="006009E7"/>
    <w:rsid w:val="00600E49"/>
    <w:rsid w:val="00653D70"/>
    <w:rsid w:val="0065453A"/>
    <w:rsid w:val="00732490"/>
    <w:rsid w:val="0076155C"/>
    <w:rsid w:val="00854A06"/>
    <w:rsid w:val="0088277A"/>
    <w:rsid w:val="00897FF1"/>
    <w:rsid w:val="008D1750"/>
    <w:rsid w:val="00985257"/>
    <w:rsid w:val="009E5D47"/>
    <w:rsid w:val="00B366F4"/>
    <w:rsid w:val="00BF2C28"/>
    <w:rsid w:val="00BF6F10"/>
    <w:rsid w:val="00CE1CAC"/>
    <w:rsid w:val="00D875F4"/>
    <w:rsid w:val="00E44AFD"/>
    <w:rsid w:val="00F11F40"/>
    <w:rsid w:val="00F206A1"/>
    <w:rsid w:val="00F268FE"/>
    <w:rsid w:val="00F3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F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1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38A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E41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38A6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446B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446B0"/>
    <w:pPr>
      <w:ind w:firstLineChars="200" w:firstLine="420"/>
    </w:pPr>
    <w:rPr>
      <w:szCs w:val="24"/>
    </w:rPr>
  </w:style>
  <w:style w:type="paragraph" w:styleId="NormalWeb">
    <w:name w:val="Normal (Web)"/>
    <w:basedOn w:val="Normal"/>
    <w:uiPriority w:val="99"/>
    <w:rsid w:val="003A4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150</Words>
  <Characters>855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2013-07-02T06:27:00Z</cp:lastPrinted>
  <dcterms:created xsi:type="dcterms:W3CDTF">2016-09-24T22:37:00Z</dcterms:created>
  <dcterms:modified xsi:type="dcterms:W3CDTF">2016-09-28T01:25:00Z</dcterms:modified>
</cp:coreProperties>
</file>